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31" w:rsidRDefault="00667E31" w:rsidP="00667E31">
      <w:pPr>
        <w:spacing w:before="100" w:beforeAutospacing="1" w:after="240" w:line="240" w:lineRule="auto"/>
        <w:ind w:left="1020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4</w:t>
      </w:r>
      <w:r>
        <w:rPr>
          <w:rFonts w:ascii="Times New Roman" w:eastAsia="Times New Roman" w:hAnsi="Times New Roman" w:cs="Times New Roman"/>
          <w:sz w:val="24"/>
          <w:szCs w:val="24"/>
        </w:rPr>
        <w:br/>
        <w:t xml:space="preserve">к Порядку формирования и ведения </w:t>
      </w:r>
    </w:p>
    <w:p w:rsidR="00667E31" w:rsidRDefault="00667E31" w:rsidP="00667E31">
      <w:pPr>
        <w:spacing w:before="100" w:beforeAutospacing="1" w:after="240" w:line="240" w:lineRule="auto"/>
        <w:ind w:left="1020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реестра организаций отдыха </w:t>
      </w:r>
    </w:p>
    <w:p w:rsidR="00667E31" w:rsidRDefault="00667E31" w:rsidP="00667E31">
      <w:pPr>
        <w:spacing w:before="100" w:beforeAutospacing="1" w:after="240" w:line="240" w:lineRule="auto"/>
        <w:ind w:left="1020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детей и их оздоровления </w:t>
      </w:r>
    </w:p>
    <w:p w:rsidR="00667E31" w:rsidRDefault="00667E31" w:rsidP="00667E31">
      <w:pPr>
        <w:spacing w:before="100" w:beforeAutospacing="1" w:after="240" w:line="240" w:lineRule="auto"/>
        <w:ind w:left="1020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Башкортостан</w:t>
      </w:r>
    </w:p>
    <w:p w:rsidR="00667E31" w:rsidRDefault="00667E31" w:rsidP="00667E31">
      <w:pPr>
        <w:spacing w:after="0" w:line="240" w:lineRule="auto"/>
        <w:ind w:left="10206"/>
        <w:jc w:val="center"/>
        <w:rPr>
          <w:rFonts w:ascii="Times New Roman" w:eastAsia="Times New Roman" w:hAnsi="Times New Roman" w:cs="Times New Roman"/>
          <w:sz w:val="32"/>
          <w:szCs w:val="32"/>
        </w:rPr>
      </w:pPr>
    </w:p>
    <w:p w:rsidR="00667E31" w:rsidRDefault="00667E31" w:rsidP="00667E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w:t>
      </w:r>
    </w:p>
    <w:p w:rsidR="00667E31" w:rsidRDefault="00667E31" w:rsidP="00667E31">
      <w:pPr>
        <w:spacing w:after="0" w:line="240" w:lineRule="auto"/>
        <w:jc w:val="center"/>
        <w:rPr>
          <w:rFonts w:ascii="Times New Roman" w:eastAsia="Calibri" w:hAnsi="Times New Roman" w:cs="Times New Roman"/>
          <w:sz w:val="26"/>
          <w:szCs w:val="26"/>
          <w:u w:val="single"/>
          <w:lang w:eastAsia="en-US"/>
        </w:rPr>
      </w:pPr>
      <w:r>
        <w:rPr>
          <w:rFonts w:ascii="Times New Roman" w:eastAsia="Calibri" w:hAnsi="Times New Roman" w:cs="Times New Roman"/>
          <w:sz w:val="26"/>
          <w:szCs w:val="26"/>
          <w:u w:val="single"/>
        </w:rPr>
        <w:t xml:space="preserve">филиала муниципального общеобразовательного бюджетного учреждения лицей № 1 с. Большеустьикинское средняя общеобразовательная школа деревни </w:t>
      </w:r>
      <w:proofErr w:type="spellStart"/>
      <w:r>
        <w:rPr>
          <w:rFonts w:ascii="Times New Roman" w:eastAsia="Calibri" w:hAnsi="Times New Roman" w:cs="Times New Roman"/>
          <w:sz w:val="26"/>
          <w:szCs w:val="26"/>
          <w:u w:val="single"/>
        </w:rPr>
        <w:t>Теляшево</w:t>
      </w:r>
      <w:proofErr w:type="spellEnd"/>
      <w:r>
        <w:rPr>
          <w:rFonts w:ascii="Times New Roman" w:eastAsia="Calibri" w:hAnsi="Times New Roman" w:cs="Times New Roman"/>
          <w:sz w:val="26"/>
          <w:szCs w:val="26"/>
          <w:u w:val="single"/>
        </w:rPr>
        <w:t xml:space="preserve"> муниципального района </w:t>
      </w:r>
    </w:p>
    <w:p w:rsidR="00667E31" w:rsidRDefault="00667E31" w:rsidP="00667E31">
      <w:pPr>
        <w:spacing w:after="0" w:line="240" w:lineRule="auto"/>
        <w:jc w:val="center"/>
        <w:rPr>
          <w:rFonts w:ascii="Times New Roman" w:eastAsia="Times New Roman" w:hAnsi="Times New Roman" w:cs="Times New Roman"/>
          <w:sz w:val="28"/>
          <w:szCs w:val="28"/>
          <w:u w:val="single"/>
        </w:rPr>
      </w:pPr>
      <w:proofErr w:type="spellStart"/>
      <w:r>
        <w:rPr>
          <w:rFonts w:ascii="Times New Roman" w:eastAsia="Calibri" w:hAnsi="Times New Roman" w:cs="Times New Roman"/>
          <w:sz w:val="26"/>
          <w:szCs w:val="26"/>
          <w:u w:val="single"/>
        </w:rPr>
        <w:t>Мечетлинский</w:t>
      </w:r>
      <w:proofErr w:type="spellEnd"/>
      <w:r>
        <w:rPr>
          <w:rFonts w:ascii="Times New Roman" w:eastAsia="Calibri" w:hAnsi="Times New Roman" w:cs="Times New Roman"/>
          <w:sz w:val="26"/>
          <w:szCs w:val="26"/>
          <w:u w:val="single"/>
        </w:rPr>
        <w:t xml:space="preserve"> район Республики Башкортостан</w:t>
      </w:r>
    </w:p>
    <w:p w:rsidR="00667E31" w:rsidRDefault="00667E31" w:rsidP="00667E3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организации отдыха детей и их оздоровления)</w:t>
      </w:r>
    </w:p>
    <w:p w:rsidR="00667E31" w:rsidRDefault="00667E31" w:rsidP="00667E3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состоянию на 1 мая  2020 года</w:t>
      </w:r>
    </w:p>
    <w:p w:rsidR="00667E31" w:rsidRDefault="00667E31" w:rsidP="00667E31">
      <w:pPr>
        <w:spacing w:after="0" w:line="240" w:lineRule="auto"/>
        <w:jc w:val="center"/>
        <w:rPr>
          <w:rFonts w:ascii="Times New Roman" w:eastAsia="Times New Roman" w:hAnsi="Times New Roman" w:cs="Times New Roman"/>
          <w:bCs/>
          <w:sz w:val="12"/>
          <w:szCs w:val="12"/>
        </w:rPr>
      </w:pPr>
    </w:p>
    <w:p w:rsidR="00667E31" w:rsidRDefault="00667E31" w:rsidP="00667E31">
      <w:pPr>
        <w:spacing w:after="0" w:line="24" w:lineRule="auto"/>
        <w:rPr>
          <w:rFonts w:ascii="Times New Roman" w:eastAsia="Times New Roman" w:hAnsi="Times New Roman" w:cs="Times New Roman"/>
          <w:bCs/>
          <w:sz w:val="24"/>
          <w:szCs w:val="24"/>
        </w:rPr>
      </w:pPr>
    </w:p>
    <w:tbl>
      <w:tblPr>
        <w:tblStyle w:val="17"/>
        <w:tblW w:w="20865" w:type="dxa"/>
        <w:tblInd w:w="108" w:type="dxa"/>
        <w:tblLayout w:type="fixed"/>
        <w:tblLook w:val="04A0"/>
      </w:tblPr>
      <w:tblGrid>
        <w:gridCol w:w="691"/>
        <w:gridCol w:w="1971"/>
        <w:gridCol w:w="2721"/>
        <w:gridCol w:w="1559"/>
        <w:gridCol w:w="1986"/>
        <w:gridCol w:w="2264"/>
        <w:gridCol w:w="3406"/>
        <w:gridCol w:w="6267"/>
      </w:tblGrid>
      <w:tr w:rsidR="00667E31" w:rsidTr="00667E31">
        <w:trPr>
          <w:gridAfter w:val="1"/>
          <w:wAfter w:w="6265" w:type="dxa"/>
          <w:trHeight w:val="513"/>
          <w:tblHeader/>
        </w:trPr>
        <w:tc>
          <w:tcPr>
            <w:tcW w:w="691"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 xml:space="preserve">№ </w:t>
            </w:r>
            <w:proofErr w:type="spellStart"/>
            <w:proofErr w:type="gramStart"/>
            <w:r>
              <w:rPr>
                <w:sz w:val="24"/>
                <w:szCs w:val="24"/>
                <w:lang w:eastAsia="ru-RU"/>
              </w:rPr>
              <w:t>п</w:t>
            </w:r>
            <w:proofErr w:type="spellEnd"/>
            <w:proofErr w:type="gramEnd"/>
            <w:r>
              <w:rPr>
                <w:sz w:val="24"/>
                <w:szCs w:val="24"/>
                <w:lang w:eastAsia="ru-RU"/>
              </w:rPr>
              <w:t>/</w:t>
            </w:r>
            <w:proofErr w:type="spellStart"/>
            <w:r>
              <w:rPr>
                <w:sz w:val="24"/>
                <w:szCs w:val="24"/>
                <w:lang w:eastAsia="ru-RU"/>
              </w:rPr>
              <w:t>п</w:t>
            </w:r>
            <w:proofErr w:type="spellEnd"/>
          </w:p>
        </w:tc>
        <w:tc>
          <w:tcPr>
            <w:tcW w:w="8236" w:type="dxa"/>
            <w:gridSpan w:val="4"/>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Информация  об организации отдыха детей и их оздоровления</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Сведения</w:t>
            </w:r>
          </w:p>
        </w:tc>
      </w:tr>
      <w:tr w:rsidR="00667E31" w:rsidTr="00667E31">
        <w:trPr>
          <w:gridAfter w:val="1"/>
          <w:wAfter w:w="6265" w:type="dxa"/>
          <w:trHeight w:val="709"/>
        </w:trPr>
        <w:tc>
          <w:tcPr>
            <w:tcW w:w="14595" w:type="dxa"/>
            <w:gridSpan w:val="7"/>
            <w:tcBorders>
              <w:top w:val="single" w:sz="4" w:space="0" w:color="auto"/>
              <w:left w:val="single" w:sz="4" w:space="0" w:color="auto"/>
              <w:bottom w:val="single" w:sz="4" w:space="0" w:color="auto"/>
              <w:right w:val="single" w:sz="4" w:space="0" w:color="auto"/>
            </w:tcBorders>
          </w:tcPr>
          <w:p w:rsidR="00667E31" w:rsidRDefault="00667E31">
            <w:pPr>
              <w:ind w:left="1080"/>
              <w:contextualSpacing/>
              <w:rPr>
                <w:bCs/>
                <w:sz w:val="18"/>
                <w:szCs w:val="18"/>
                <w:lang w:eastAsia="ru-RU"/>
              </w:rPr>
            </w:pPr>
          </w:p>
          <w:p w:rsidR="00667E31" w:rsidRDefault="00667E31">
            <w:pPr>
              <w:numPr>
                <w:ilvl w:val="0"/>
                <w:numId w:val="2"/>
              </w:numPr>
              <w:contextualSpacing/>
              <w:jc w:val="center"/>
              <w:rPr>
                <w:bCs/>
                <w:sz w:val="24"/>
                <w:szCs w:val="24"/>
                <w:lang w:eastAsia="ru-RU"/>
              </w:rPr>
            </w:pPr>
            <w:r>
              <w:rPr>
                <w:bCs/>
                <w:sz w:val="24"/>
                <w:szCs w:val="24"/>
                <w:lang w:eastAsia="ru-RU"/>
              </w:rPr>
              <w:t>Общие сведения об организации отдыха детей и  их оздоровления</w:t>
            </w:r>
          </w:p>
          <w:p w:rsidR="00667E31" w:rsidRDefault="00667E31">
            <w:pPr>
              <w:ind w:left="720"/>
              <w:contextualSpacing/>
              <w:rPr>
                <w:sz w:val="18"/>
                <w:szCs w:val="18"/>
                <w:lang w:eastAsia="ru-RU"/>
              </w:rPr>
            </w:pPr>
          </w:p>
        </w:tc>
      </w:tr>
      <w:tr w:rsidR="00667E31" w:rsidTr="00667E31">
        <w:trPr>
          <w:gridAfter w:val="1"/>
          <w:wAfter w:w="6265" w:type="dxa"/>
        </w:trPr>
        <w:tc>
          <w:tcPr>
            <w:tcW w:w="69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1.1</w:t>
            </w: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Полное наименование организации отдыха детей и их оздоровления (далее –  организация) без сокращений (включая организационно-правовую форму), идентификационный номер налогоплательщика</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lang w:eastAsia="ru-RU"/>
              </w:rPr>
              <w:t>Детский лагерь «Планета здоровых ребят»,</w:t>
            </w:r>
            <w:r>
              <w:rPr>
                <w:rFonts w:eastAsia="Calibri"/>
              </w:rPr>
              <w:t xml:space="preserve"> организованный филиалом муниципального общеобразовательного бюджетного учреждения лицей № 1 с. Большеустьикинское средняя общеобразовательная школа деревни </w:t>
            </w:r>
            <w:proofErr w:type="spellStart"/>
            <w:r>
              <w:rPr>
                <w:rFonts w:eastAsia="Calibri"/>
              </w:rPr>
              <w:t>Теляшево</w:t>
            </w:r>
            <w:proofErr w:type="spellEnd"/>
            <w:r>
              <w:rPr>
                <w:rFonts w:eastAsia="Calibri"/>
              </w:rPr>
              <w:t xml:space="preserve"> муниципального района </w:t>
            </w:r>
            <w:proofErr w:type="spellStart"/>
            <w:r>
              <w:rPr>
                <w:rFonts w:eastAsia="Calibri"/>
              </w:rPr>
              <w:t>Мечетлинский</w:t>
            </w:r>
            <w:proofErr w:type="spellEnd"/>
            <w:r>
              <w:rPr>
                <w:rFonts w:eastAsia="Calibri"/>
              </w:rPr>
              <w:t xml:space="preserve"> район Республики Башкортостан, осуществляющего организацию отдыха и </w:t>
            </w:r>
            <w:proofErr w:type="gramStart"/>
            <w:r>
              <w:rPr>
                <w:rFonts w:eastAsia="Calibri"/>
              </w:rPr>
              <w:t>оздоровления</w:t>
            </w:r>
            <w:proofErr w:type="gramEnd"/>
            <w:r>
              <w:rPr>
                <w:rFonts w:eastAsia="Calibri"/>
              </w:rPr>
              <w:t xml:space="preserve"> обучающихся в каникулярное время с дневным пребыванием.</w:t>
            </w:r>
          </w:p>
        </w:tc>
      </w:tr>
      <w:tr w:rsidR="00667E31" w:rsidTr="00667E31">
        <w:trPr>
          <w:gridAfter w:val="1"/>
          <w:wAfter w:w="6265" w:type="dxa"/>
        </w:trPr>
        <w:tc>
          <w:tcPr>
            <w:tcW w:w="69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1.2</w:t>
            </w: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Юридический адрес</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lang w:eastAsia="ru-RU"/>
              </w:rPr>
            </w:pPr>
            <w:r>
              <w:rPr>
                <w:lang w:eastAsia="ru-RU"/>
              </w:rPr>
              <w:t xml:space="preserve">452550, Республика Башкортостан, </w:t>
            </w:r>
            <w:proofErr w:type="spellStart"/>
            <w:r>
              <w:rPr>
                <w:lang w:eastAsia="ru-RU"/>
              </w:rPr>
              <w:t>Мечетлинский</w:t>
            </w:r>
            <w:proofErr w:type="spellEnd"/>
            <w:r>
              <w:rPr>
                <w:lang w:eastAsia="ru-RU"/>
              </w:rPr>
              <w:t xml:space="preserve"> район, с. Большеустьикинское, ул. Школьная, 8</w:t>
            </w:r>
          </w:p>
          <w:p w:rsidR="00667E31" w:rsidRDefault="00667E31">
            <w:pPr>
              <w:rPr>
                <w:lang w:val="en-US" w:eastAsia="ru-RU"/>
              </w:rPr>
            </w:pPr>
            <w:r>
              <w:rPr>
                <w:lang w:eastAsia="ru-RU"/>
              </w:rPr>
              <w:t>Тел</w:t>
            </w:r>
            <w:r>
              <w:rPr>
                <w:lang w:val="en-US" w:eastAsia="ru-RU"/>
              </w:rPr>
              <w:t>. 8(34770) 21096, 21087</w:t>
            </w:r>
          </w:p>
          <w:p w:rsidR="00667E31" w:rsidRDefault="00667E31">
            <w:pPr>
              <w:rPr>
                <w:sz w:val="24"/>
                <w:szCs w:val="24"/>
                <w:lang w:val="en-US" w:eastAsia="ru-RU"/>
              </w:rPr>
            </w:pPr>
            <w:r>
              <w:rPr>
                <w:lang w:val="en-US" w:eastAsia="ru-RU"/>
              </w:rPr>
              <w:t xml:space="preserve">e-mail: </w:t>
            </w:r>
            <w:hyperlink r:id="rId7" w:history="1">
              <w:r>
                <w:rPr>
                  <w:rStyle w:val="a3"/>
                  <w:lang w:val="en-US" w:eastAsia="ru-RU"/>
                </w:rPr>
                <w:t>lyceum@list.ru</w:t>
              </w:r>
            </w:hyperlink>
          </w:p>
        </w:tc>
      </w:tr>
      <w:tr w:rsidR="00667E31" w:rsidTr="00667E31">
        <w:trPr>
          <w:gridAfter w:val="1"/>
          <w:wAfter w:w="6265" w:type="dxa"/>
        </w:trPr>
        <w:tc>
          <w:tcPr>
            <w:tcW w:w="69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1.3</w:t>
            </w: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 xml:space="preserve">Фактический адрес местонахождения, телефон, факс, адреса электронной почты и </w:t>
            </w:r>
            <w:proofErr w:type="spellStart"/>
            <w:proofErr w:type="gramStart"/>
            <w:r>
              <w:rPr>
                <w:sz w:val="24"/>
                <w:szCs w:val="24"/>
                <w:lang w:eastAsia="ru-RU"/>
              </w:rPr>
              <w:t>Интернет-страницы</w:t>
            </w:r>
            <w:proofErr w:type="spellEnd"/>
            <w:proofErr w:type="gramEnd"/>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lang w:eastAsia="ru-RU"/>
              </w:rPr>
            </w:pPr>
            <w:r>
              <w:rPr>
                <w:lang w:eastAsia="ru-RU"/>
              </w:rPr>
              <w:t xml:space="preserve">452561, Республика Башкортостан, </w:t>
            </w:r>
            <w:proofErr w:type="spellStart"/>
            <w:r>
              <w:rPr>
                <w:lang w:eastAsia="ru-RU"/>
              </w:rPr>
              <w:t>Мечетлинский</w:t>
            </w:r>
            <w:proofErr w:type="spellEnd"/>
            <w:r>
              <w:rPr>
                <w:lang w:eastAsia="ru-RU"/>
              </w:rPr>
              <w:t xml:space="preserve"> район, </w:t>
            </w:r>
            <w:proofErr w:type="spellStart"/>
            <w:r>
              <w:rPr>
                <w:lang w:eastAsia="ru-RU"/>
              </w:rPr>
              <w:t>д</w:t>
            </w:r>
            <w:proofErr w:type="gramStart"/>
            <w:r>
              <w:rPr>
                <w:lang w:eastAsia="ru-RU"/>
              </w:rPr>
              <w:t>.Т</w:t>
            </w:r>
            <w:proofErr w:type="gramEnd"/>
            <w:r>
              <w:rPr>
                <w:lang w:eastAsia="ru-RU"/>
              </w:rPr>
              <w:t>еляшево</w:t>
            </w:r>
            <w:proofErr w:type="spellEnd"/>
            <w:r>
              <w:rPr>
                <w:lang w:eastAsia="ru-RU"/>
              </w:rPr>
              <w:t>, ул. Школьная, 20</w:t>
            </w:r>
          </w:p>
          <w:p w:rsidR="00667E31" w:rsidRDefault="00667E31">
            <w:pPr>
              <w:rPr>
                <w:lang w:eastAsia="ru-RU"/>
              </w:rPr>
            </w:pPr>
            <w:r>
              <w:rPr>
                <w:lang w:eastAsia="ru-RU"/>
              </w:rPr>
              <w:t>Тел. 8(34770)27696</w:t>
            </w:r>
          </w:p>
          <w:p w:rsidR="00667E31" w:rsidRDefault="00667E31">
            <w:pPr>
              <w:rPr>
                <w:sz w:val="24"/>
                <w:szCs w:val="24"/>
                <w:lang w:val="en-US" w:eastAsia="ru-RU"/>
              </w:rPr>
            </w:pPr>
            <w:r>
              <w:rPr>
                <w:lang w:val="en-US" w:eastAsia="ru-RU"/>
              </w:rPr>
              <w:t xml:space="preserve">e-mail:  </w:t>
            </w:r>
            <w:hyperlink r:id="rId8" w:history="1">
              <w:r>
                <w:rPr>
                  <w:rStyle w:val="a3"/>
                  <w:lang w:val="en-US" w:eastAsia="ru-RU"/>
                </w:rPr>
                <w:t>telashsosh@rambler.ru</w:t>
              </w:r>
            </w:hyperlink>
          </w:p>
        </w:tc>
      </w:tr>
      <w:tr w:rsidR="00667E31" w:rsidTr="00667E31">
        <w:trPr>
          <w:gridAfter w:val="1"/>
          <w:wAfter w:w="6265" w:type="dxa"/>
          <w:trHeight w:val="490"/>
        </w:trPr>
        <w:tc>
          <w:tcPr>
            <w:tcW w:w="69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1.4</w:t>
            </w: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Удаленность ближайшего населенного пункта, расстояние до него от организации (</w:t>
            </w:r>
            <w:proofErr w:type="gramStart"/>
            <w:r>
              <w:rPr>
                <w:sz w:val="24"/>
                <w:szCs w:val="24"/>
                <w:lang w:eastAsia="ru-RU"/>
              </w:rPr>
              <w:t>км</w:t>
            </w:r>
            <w:proofErr w:type="gramEnd"/>
            <w:r>
              <w:rPr>
                <w:sz w:val="24"/>
                <w:szCs w:val="24"/>
                <w:lang w:eastAsia="ru-RU"/>
              </w:rPr>
              <w:t>)</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t>От г</w:t>
            </w:r>
            <w:proofErr w:type="gramStart"/>
            <w:r>
              <w:t>.У</w:t>
            </w:r>
            <w:proofErr w:type="gramEnd"/>
            <w:r>
              <w:t xml:space="preserve">фы 280 км,  </w:t>
            </w:r>
            <w:r>
              <w:rPr>
                <w:rFonts w:eastAsia="Calibri"/>
              </w:rPr>
              <w:t xml:space="preserve">от центра муниципального образования, являющегося учредителем и балансодержателем организации </w:t>
            </w:r>
            <w:r>
              <w:t>от балансодержателя 30 км.</w:t>
            </w:r>
          </w:p>
        </w:tc>
      </w:tr>
      <w:tr w:rsidR="00667E31" w:rsidTr="00667E31">
        <w:trPr>
          <w:gridAfter w:val="1"/>
          <w:wAfter w:w="6265" w:type="dxa"/>
        </w:trPr>
        <w:tc>
          <w:tcPr>
            <w:tcW w:w="691" w:type="dxa"/>
            <w:vMerge w:val="restart"/>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1.5</w:t>
            </w: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Учредитель организации (полное наименование):</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rFonts w:eastAsia="Calibri"/>
              </w:rPr>
            </w:pPr>
            <w:r>
              <w:rPr>
                <w:rFonts w:eastAsia="Calibri"/>
              </w:rPr>
              <w:t xml:space="preserve">Администрация муниципального района </w:t>
            </w:r>
            <w:proofErr w:type="spellStart"/>
            <w:r>
              <w:rPr>
                <w:rFonts w:eastAsia="Calibri"/>
              </w:rPr>
              <w:t>Мечетлинский</w:t>
            </w:r>
            <w:proofErr w:type="spellEnd"/>
            <w:r>
              <w:rPr>
                <w:rFonts w:eastAsia="Calibri"/>
              </w:rPr>
              <w:t xml:space="preserve"> район Республики Башкортостан</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адрес</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rFonts w:eastAsia="Calibri"/>
              </w:rPr>
            </w:pPr>
            <w:r>
              <w:rPr>
                <w:rFonts w:eastAsia="Calibri"/>
              </w:rPr>
              <w:t>452550, Республика Башкортостан, с. Большеустьикинское, ул. Ленина, 20</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контактный телефон</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rFonts w:eastAsia="Calibri"/>
              </w:rPr>
            </w:pPr>
            <w:r>
              <w:rPr>
                <w:rFonts w:eastAsia="Calibri"/>
              </w:rPr>
              <w:t>+7(34770)2-03-15</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Ф.И.О. руководителя (без сокращений)</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rFonts w:eastAsia="Calibri"/>
              </w:rPr>
            </w:pPr>
            <w:r>
              <w:rPr>
                <w:rFonts w:eastAsia="Calibri"/>
              </w:rPr>
              <w:t xml:space="preserve">Глава Администрации муниципального района </w:t>
            </w:r>
            <w:proofErr w:type="spellStart"/>
            <w:r>
              <w:rPr>
                <w:rFonts w:eastAsia="Calibri"/>
              </w:rPr>
              <w:t>Мечетлинский</w:t>
            </w:r>
            <w:proofErr w:type="spellEnd"/>
            <w:r>
              <w:rPr>
                <w:rFonts w:eastAsia="Calibri"/>
              </w:rPr>
              <w:t xml:space="preserve"> район Республики Башкортостан</w:t>
            </w:r>
          </w:p>
          <w:p w:rsidR="00667E31" w:rsidRDefault="00667E31">
            <w:pPr>
              <w:rPr>
                <w:rFonts w:eastAsia="Calibri"/>
              </w:rPr>
            </w:pPr>
            <w:proofErr w:type="spellStart"/>
            <w:r>
              <w:rPr>
                <w:rFonts w:eastAsia="Calibri"/>
              </w:rPr>
              <w:t>Асадуллин</w:t>
            </w:r>
            <w:proofErr w:type="spellEnd"/>
            <w:r>
              <w:rPr>
                <w:rFonts w:eastAsia="Calibri"/>
              </w:rPr>
              <w:t xml:space="preserve"> Анис </w:t>
            </w:r>
            <w:proofErr w:type="spellStart"/>
            <w:r>
              <w:rPr>
                <w:rFonts w:eastAsia="Calibri"/>
              </w:rPr>
              <w:t>Касимович</w:t>
            </w:r>
            <w:proofErr w:type="spellEnd"/>
          </w:p>
        </w:tc>
      </w:tr>
      <w:tr w:rsidR="00667E31" w:rsidTr="00667E31">
        <w:trPr>
          <w:gridAfter w:val="1"/>
          <w:wAfter w:w="6265" w:type="dxa"/>
        </w:trPr>
        <w:tc>
          <w:tcPr>
            <w:tcW w:w="691" w:type="dxa"/>
            <w:vMerge w:val="restart"/>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1.6</w:t>
            </w: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Собственник организации (полное имя/наименование):</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rFonts w:eastAsia="Calibri"/>
              </w:rPr>
            </w:pPr>
            <w:r>
              <w:rPr>
                <w:rFonts w:eastAsia="Calibri"/>
              </w:rPr>
              <w:t xml:space="preserve">Администрация муниципального района </w:t>
            </w:r>
            <w:proofErr w:type="spellStart"/>
            <w:r>
              <w:rPr>
                <w:rFonts w:eastAsia="Calibri"/>
              </w:rPr>
              <w:t>Мечетлинский</w:t>
            </w:r>
            <w:proofErr w:type="spellEnd"/>
            <w:r>
              <w:rPr>
                <w:rFonts w:eastAsia="Calibri"/>
              </w:rPr>
              <w:t xml:space="preserve"> район Республики Башкортостан</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адрес</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rFonts w:eastAsia="Calibri"/>
              </w:rPr>
            </w:pPr>
            <w:r>
              <w:rPr>
                <w:rFonts w:eastAsia="Calibri"/>
              </w:rPr>
              <w:t>452550, Республика Башкортостан, с. Большеустьикинское, ул. Ленина, 20</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контактный телефон</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rFonts w:eastAsia="Calibri"/>
              </w:rPr>
            </w:pPr>
            <w:r>
              <w:rPr>
                <w:rFonts w:eastAsia="Calibri"/>
              </w:rPr>
              <w:t>+7(34770)2-03-15</w:t>
            </w:r>
          </w:p>
        </w:tc>
      </w:tr>
      <w:tr w:rsidR="00667E31" w:rsidTr="00667E31">
        <w:trPr>
          <w:gridAfter w:val="1"/>
          <w:wAfter w:w="6265" w:type="dxa"/>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 xml:space="preserve">Ф.И.О. руководителя (без сокращений) </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rFonts w:eastAsia="Calibri"/>
              </w:rPr>
            </w:pPr>
            <w:r>
              <w:rPr>
                <w:rFonts w:eastAsia="Calibri"/>
              </w:rPr>
              <w:t xml:space="preserve">Глава Администрации муниципального района </w:t>
            </w:r>
            <w:proofErr w:type="spellStart"/>
            <w:r>
              <w:rPr>
                <w:rFonts w:eastAsia="Calibri"/>
              </w:rPr>
              <w:t>Мечетлинский</w:t>
            </w:r>
            <w:proofErr w:type="spellEnd"/>
            <w:r>
              <w:rPr>
                <w:rFonts w:eastAsia="Calibri"/>
              </w:rPr>
              <w:t xml:space="preserve"> район Республики Башкортостан</w:t>
            </w:r>
          </w:p>
          <w:p w:rsidR="00667E31" w:rsidRDefault="00667E31">
            <w:pPr>
              <w:rPr>
                <w:rFonts w:eastAsia="Calibri"/>
              </w:rPr>
            </w:pPr>
            <w:proofErr w:type="spellStart"/>
            <w:r>
              <w:rPr>
                <w:rFonts w:eastAsia="Calibri"/>
              </w:rPr>
              <w:t>Асадуллин</w:t>
            </w:r>
            <w:proofErr w:type="spellEnd"/>
            <w:r>
              <w:rPr>
                <w:rFonts w:eastAsia="Calibri"/>
              </w:rPr>
              <w:t xml:space="preserve"> Анис </w:t>
            </w:r>
            <w:proofErr w:type="spellStart"/>
            <w:r>
              <w:rPr>
                <w:rFonts w:eastAsia="Calibri"/>
              </w:rPr>
              <w:t>Касимович</w:t>
            </w:r>
            <w:proofErr w:type="spellEnd"/>
          </w:p>
        </w:tc>
      </w:tr>
      <w:tr w:rsidR="00667E31" w:rsidTr="00667E31">
        <w:trPr>
          <w:gridAfter w:val="1"/>
          <w:wAfter w:w="6265" w:type="dxa"/>
        </w:trPr>
        <w:tc>
          <w:tcPr>
            <w:tcW w:w="691" w:type="dxa"/>
            <w:vMerge w:val="restart"/>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r>
              <w:rPr>
                <w:sz w:val="24"/>
                <w:szCs w:val="24"/>
                <w:lang w:eastAsia="ru-RU"/>
              </w:rPr>
              <w:t>1.7</w:t>
            </w:r>
          </w:p>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Руководитель организации:</w:t>
            </w:r>
          </w:p>
        </w:tc>
        <w:tc>
          <w:tcPr>
            <w:tcW w:w="5668" w:type="dxa"/>
            <w:gridSpan w:val="2"/>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Ф.И.О. (без сокращений)</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rPr>
            </w:pPr>
            <w:r>
              <w:rPr>
                <w:rFonts w:eastAsia="Calibri"/>
              </w:rPr>
              <w:t>Директор  лицея МОБУ лицей №1 с</w:t>
            </w:r>
            <w:proofErr w:type="gramStart"/>
            <w:r>
              <w:rPr>
                <w:rFonts w:eastAsia="Calibri"/>
              </w:rPr>
              <w:t>.Б</w:t>
            </w:r>
            <w:proofErr w:type="gramEnd"/>
            <w:r>
              <w:rPr>
                <w:rFonts w:eastAsia="Calibri"/>
              </w:rPr>
              <w:t>ольшеустьикинское</w:t>
            </w:r>
          </w:p>
          <w:p w:rsidR="00667E31" w:rsidRDefault="00667E31">
            <w:pPr>
              <w:rPr>
                <w:sz w:val="24"/>
                <w:szCs w:val="24"/>
                <w:lang w:eastAsia="ru-RU"/>
              </w:rPr>
            </w:pPr>
            <w:r>
              <w:rPr>
                <w:rFonts w:eastAsia="Calibri"/>
              </w:rPr>
              <w:t>Бабушкина Надежда Геннадьевна</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r>
              <w:rPr>
                <w:sz w:val="24"/>
                <w:szCs w:val="24"/>
                <w:lang w:eastAsia="ru-RU"/>
              </w:rPr>
              <w:t>образование (высшее/профессиональное, что и когда окончил)</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jc w:val="both"/>
              <w:rPr>
                <w:color w:val="FF0000"/>
                <w:sz w:val="24"/>
                <w:szCs w:val="24"/>
              </w:rPr>
            </w:pPr>
            <w:proofErr w:type="gramStart"/>
            <w:r>
              <w:rPr>
                <w:rFonts w:eastAsia="Calibri"/>
                <w:sz w:val="24"/>
                <w:szCs w:val="24"/>
              </w:rPr>
              <w:t>Высшее</w:t>
            </w:r>
            <w:proofErr w:type="gramEnd"/>
            <w:r>
              <w:rPr>
                <w:rFonts w:eastAsia="Calibri"/>
                <w:sz w:val="24"/>
                <w:szCs w:val="24"/>
              </w:rPr>
              <w:t>, Свердловский инженерно-педагогический институт, 1988 год.</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стаж работы в данной должности</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jc w:val="both"/>
            </w:pPr>
            <w:r>
              <w:t>2,5 года</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контактный телефон</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rPr>
            </w:pPr>
            <w:r>
              <w:t>8(34770) 2-10 -87</w:t>
            </w:r>
          </w:p>
        </w:tc>
      </w:tr>
      <w:tr w:rsidR="00667E31" w:rsidTr="00667E31">
        <w:trPr>
          <w:gridAfter w:val="1"/>
          <w:wAfter w:w="6265" w:type="dxa"/>
        </w:trPr>
        <w:tc>
          <w:tcPr>
            <w:tcW w:w="691" w:type="dxa"/>
            <w:vMerge w:val="restart"/>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1.8</w:t>
            </w: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Тип организации:</w:t>
            </w:r>
          </w:p>
        </w:tc>
        <w:tc>
          <w:tcPr>
            <w:tcW w:w="5668" w:type="dxa"/>
            <w:gridSpan w:val="2"/>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bCs/>
                <w:sz w:val="24"/>
                <w:szCs w:val="24"/>
                <w:lang w:eastAsia="ru-RU"/>
              </w:rPr>
              <w:t>организация отдыха детей и их оздоровления сезонного действия или круглогодичного действия</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 xml:space="preserve">лагерь, организованный образовательной организацией, осуществляющей организацию отдыха и </w:t>
            </w:r>
            <w:proofErr w:type="gramStart"/>
            <w:r>
              <w:rPr>
                <w:sz w:val="24"/>
                <w:szCs w:val="24"/>
                <w:lang w:eastAsia="ru-RU"/>
              </w:rPr>
              <w:t>оздоровления</w:t>
            </w:r>
            <w:proofErr w:type="gramEnd"/>
            <w:r>
              <w:rPr>
                <w:sz w:val="24"/>
                <w:szCs w:val="24"/>
                <w:lang w:eastAsia="ru-RU"/>
              </w:rPr>
              <w:t xml:space="preserve"> обучающихся в каникулярное время с дневным пребыванием</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bCs/>
                <w:sz w:val="24"/>
                <w:szCs w:val="24"/>
                <w:lang w:eastAsia="ru-RU"/>
              </w:rPr>
              <w:t>детский лагерь труда и отдыха</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bCs/>
                <w:sz w:val="24"/>
                <w:szCs w:val="24"/>
                <w:lang w:eastAsia="ru-RU"/>
              </w:rPr>
              <w:t>детский лагерь палаточного типа</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bCs/>
                <w:sz w:val="24"/>
                <w:szCs w:val="24"/>
                <w:lang w:eastAsia="ru-RU"/>
              </w:rPr>
              <w:t>детский специализированный (профильный) лагерь и детский лагерь различной тематической направленности</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gridAfter w:val="1"/>
          <w:wAfter w:w="6265" w:type="dxa"/>
        </w:trPr>
        <w:tc>
          <w:tcPr>
            <w:tcW w:w="69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1.9</w:t>
            </w: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Документ, на основании которого действует организация (устав, положение)</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Устав  утвержден главой администрации района №701 от 10.11.2016г</w:t>
            </w:r>
          </w:p>
        </w:tc>
      </w:tr>
      <w:tr w:rsidR="00667E31" w:rsidTr="00667E31">
        <w:trPr>
          <w:gridAfter w:val="1"/>
          <w:wAfter w:w="6265" w:type="dxa"/>
        </w:trPr>
        <w:tc>
          <w:tcPr>
            <w:tcW w:w="69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1.10</w:t>
            </w: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Год ввода организации в эксплуатацию</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1983 год</w:t>
            </w:r>
          </w:p>
        </w:tc>
      </w:tr>
      <w:tr w:rsidR="00667E31" w:rsidTr="00667E31">
        <w:trPr>
          <w:gridAfter w:val="1"/>
          <w:wAfter w:w="6265" w:type="dxa"/>
        </w:trPr>
        <w:tc>
          <w:tcPr>
            <w:tcW w:w="69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1.11</w:t>
            </w: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Период функционирования организации (круглогодично, сезонно)</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Сезонно</w:t>
            </w:r>
          </w:p>
        </w:tc>
      </w:tr>
      <w:tr w:rsidR="00667E31" w:rsidTr="00667E31">
        <w:trPr>
          <w:gridAfter w:val="1"/>
          <w:wAfter w:w="6265" w:type="dxa"/>
        </w:trPr>
        <w:tc>
          <w:tcPr>
            <w:tcW w:w="69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1.12</w:t>
            </w: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Проектная мощность организации (какое количество детей и подростков может принять одновременно)</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20</w:t>
            </w:r>
          </w:p>
        </w:tc>
      </w:tr>
      <w:tr w:rsidR="00667E31" w:rsidTr="00667E31">
        <w:trPr>
          <w:gridAfter w:val="1"/>
          <w:wAfter w:w="6265" w:type="dxa"/>
        </w:trPr>
        <w:tc>
          <w:tcPr>
            <w:tcW w:w="69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1.13</w:t>
            </w: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проекта организации (технический паспорт, реквизиты)</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rFonts w:eastAsia="Calibri"/>
                <w:sz w:val="24"/>
                <w:szCs w:val="24"/>
              </w:rPr>
              <w:t>Имеется, «Техпаспорт</w:t>
            </w:r>
            <w:proofErr w:type="gramStart"/>
            <w:r>
              <w:rPr>
                <w:rFonts w:eastAsia="Calibri"/>
                <w:sz w:val="24"/>
                <w:szCs w:val="24"/>
              </w:rPr>
              <w:t>»с</w:t>
            </w:r>
            <w:proofErr w:type="gramEnd"/>
            <w:r>
              <w:rPr>
                <w:rFonts w:eastAsia="Calibri"/>
                <w:sz w:val="24"/>
                <w:szCs w:val="24"/>
              </w:rPr>
              <w:t>огласован с Госкомитетом Республики Башкортостан по управлению государственной собственностью 10.01.2001гинвентарный номер 7742</w:t>
            </w:r>
          </w:p>
        </w:tc>
      </w:tr>
      <w:tr w:rsidR="00667E31" w:rsidTr="00667E31">
        <w:trPr>
          <w:gridAfter w:val="1"/>
          <w:wAfter w:w="6265" w:type="dxa"/>
        </w:trPr>
        <w:tc>
          <w:tcPr>
            <w:tcW w:w="691" w:type="dxa"/>
            <w:vMerge w:val="restart"/>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lastRenderedPageBreak/>
              <w:t>1.14</w:t>
            </w: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Год последнего ремонта:</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2019</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капитального</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текущего</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gridAfter w:val="1"/>
          <w:wAfter w:w="6265" w:type="dxa"/>
        </w:trPr>
        <w:tc>
          <w:tcPr>
            <w:tcW w:w="69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1.15</w:t>
            </w: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Количество смен</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rPr>
                <w:rFonts w:eastAsia="Calibri"/>
                <w:sz w:val="24"/>
                <w:szCs w:val="24"/>
              </w:rPr>
            </w:pPr>
            <w:r>
              <w:rPr>
                <w:rFonts w:eastAsia="Calibri"/>
                <w:sz w:val="24"/>
                <w:szCs w:val="24"/>
              </w:rPr>
              <w:t>1 смена</w:t>
            </w:r>
          </w:p>
        </w:tc>
      </w:tr>
      <w:tr w:rsidR="00667E31" w:rsidTr="00667E31">
        <w:trPr>
          <w:gridAfter w:val="1"/>
          <w:wAfter w:w="6265" w:type="dxa"/>
        </w:trPr>
        <w:tc>
          <w:tcPr>
            <w:tcW w:w="69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1.16</w:t>
            </w: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Длительность смен</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rPr>
                <w:rFonts w:eastAsia="Calibri"/>
                <w:sz w:val="24"/>
                <w:szCs w:val="24"/>
              </w:rPr>
            </w:pPr>
            <w:r>
              <w:rPr>
                <w:rFonts w:eastAsia="Calibri"/>
                <w:sz w:val="24"/>
                <w:szCs w:val="24"/>
              </w:rPr>
              <w:t>21 день</w:t>
            </w:r>
          </w:p>
        </w:tc>
      </w:tr>
      <w:tr w:rsidR="00667E31" w:rsidTr="00667E31">
        <w:trPr>
          <w:gridAfter w:val="1"/>
          <w:wAfter w:w="6265" w:type="dxa"/>
        </w:trPr>
        <w:tc>
          <w:tcPr>
            <w:tcW w:w="691" w:type="dxa"/>
            <w:vMerge w:val="restart"/>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1.17</w:t>
            </w: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Загрузка по сменам (количество детей):</w:t>
            </w:r>
          </w:p>
        </w:tc>
        <w:tc>
          <w:tcPr>
            <w:tcW w:w="5668" w:type="dxa"/>
            <w:gridSpan w:val="2"/>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1-я смена</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2-я смена</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3-я смена</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4-я смена</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загрузка в период осенних, зимних, весенних каникул</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gridAfter w:val="1"/>
          <w:wAfter w:w="6265" w:type="dxa"/>
        </w:trPr>
        <w:tc>
          <w:tcPr>
            <w:tcW w:w="69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1.18</w:t>
            </w: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 xml:space="preserve">Возраст детей и подростков, принимаемых организацией на отдых и оздоровление </w:t>
            </w:r>
          </w:p>
        </w:tc>
        <w:tc>
          <w:tcPr>
            <w:tcW w:w="5668" w:type="dxa"/>
            <w:gridSpan w:val="2"/>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r>
              <w:rPr>
                <w:rFonts w:eastAsia="Calibri"/>
                <w:sz w:val="24"/>
                <w:szCs w:val="24"/>
              </w:rPr>
              <w:t>7-14 лет</w:t>
            </w:r>
          </w:p>
          <w:p w:rsidR="00667E31" w:rsidRDefault="00667E31">
            <w:pPr>
              <w:rPr>
                <w:sz w:val="24"/>
                <w:szCs w:val="24"/>
                <w:lang w:eastAsia="ru-RU"/>
              </w:rPr>
            </w:pPr>
          </w:p>
        </w:tc>
      </w:tr>
      <w:tr w:rsidR="00667E31" w:rsidTr="00667E31">
        <w:trPr>
          <w:gridAfter w:val="1"/>
          <w:wAfter w:w="6265" w:type="dxa"/>
        </w:trPr>
        <w:tc>
          <w:tcPr>
            <w:tcW w:w="691" w:type="dxa"/>
            <w:vMerge w:val="restart"/>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1.19</w:t>
            </w:r>
          </w:p>
        </w:tc>
        <w:tc>
          <w:tcPr>
            <w:tcW w:w="13904" w:type="dxa"/>
            <w:gridSpan w:val="6"/>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Здания и сооружения нежилого назначения:</w:t>
            </w:r>
          </w:p>
        </w:tc>
      </w:tr>
      <w:tr w:rsidR="00667E31" w:rsidTr="00667E31">
        <w:trPr>
          <w:gridAfter w:val="1"/>
          <w:wAfter w:w="6265" w:type="dxa"/>
          <w:trHeight w:val="9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количество, этажность</w:t>
            </w:r>
          </w:p>
        </w:tc>
        <w:tc>
          <w:tcPr>
            <w:tcW w:w="2720" w:type="dxa"/>
            <w:tcBorders>
              <w:top w:val="single" w:sz="4" w:space="0" w:color="auto"/>
              <w:left w:val="single" w:sz="4" w:space="0" w:color="auto"/>
              <w:bottom w:val="single" w:sz="4" w:space="0" w:color="auto"/>
              <w:right w:val="single" w:sz="4" w:space="0" w:color="auto"/>
            </w:tcBorders>
          </w:tcPr>
          <w:p w:rsidR="00667E31" w:rsidRDefault="00667E31">
            <w:pPr>
              <w:jc w:val="center"/>
              <w:rPr>
                <w:sz w:val="24"/>
                <w:szCs w:val="24"/>
                <w:lang w:eastAsia="ru-RU"/>
              </w:rPr>
            </w:pPr>
            <w:r>
              <w:rPr>
                <w:sz w:val="24"/>
                <w:szCs w:val="24"/>
                <w:lang w:eastAsia="ru-RU"/>
              </w:rPr>
              <w:t>год постройки</w:t>
            </w:r>
          </w:p>
          <w:p w:rsidR="00667E31" w:rsidRDefault="00667E31">
            <w:pPr>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площадь (кв</w:t>
            </w:r>
            <w:proofErr w:type="gramStart"/>
            <w:r>
              <w:rPr>
                <w:sz w:val="24"/>
                <w:szCs w:val="24"/>
                <w:lang w:eastAsia="ru-RU"/>
              </w:rPr>
              <w:t>.м</w:t>
            </w:r>
            <w:proofErr w:type="gramEnd"/>
            <w:r>
              <w:rPr>
                <w:sz w:val="24"/>
                <w:szCs w:val="24"/>
                <w:lang w:eastAsia="ru-RU"/>
              </w:rPr>
              <w:t>)</w:t>
            </w:r>
          </w:p>
        </w:tc>
        <w:tc>
          <w:tcPr>
            <w:tcW w:w="1986"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 xml:space="preserve">степень износа </w:t>
            </w:r>
          </w:p>
          <w:p w:rsidR="00667E31" w:rsidRDefault="00667E31">
            <w:pPr>
              <w:jc w:val="center"/>
              <w:rPr>
                <w:sz w:val="24"/>
                <w:szCs w:val="24"/>
                <w:lang w:eastAsia="ru-RU"/>
              </w:rPr>
            </w:pPr>
            <w:r>
              <w:rPr>
                <w:sz w:val="24"/>
                <w:szCs w:val="24"/>
                <w:lang w:eastAsia="ru-RU"/>
              </w:rPr>
              <w:t>в %</w:t>
            </w:r>
          </w:p>
        </w:tc>
        <w:tc>
          <w:tcPr>
            <w:tcW w:w="226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на какое количество детей рассчитано</w:t>
            </w:r>
          </w:p>
        </w:tc>
        <w:tc>
          <w:tcPr>
            <w:tcW w:w="3405"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год последнего капитального ремонта</w:t>
            </w:r>
          </w:p>
        </w:tc>
      </w:tr>
      <w:tr w:rsidR="00667E31" w:rsidTr="00667E31">
        <w:trPr>
          <w:gridAfter w:val="1"/>
          <w:wAfter w:w="6265" w:type="dxa"/>
          <w:trHeight w:val="43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hideMark/>
          </w:tcPr>
          <w:p w:rsidR="00667E31" w:rsidRDefault="00667E31">
            <w:pPr>
              <w:tabs>
                <w:tab w:val="left" w:pos="1026"/>
              </w:tabs>
              <w:rPr>
                <w:rFonts w:eastAsia="Calibri"/>
                <w:sz w:val="24"/>
                <w:szCs w:val="24"/>
              </w:rPr>
            </w:pPr>
            <w:r>
              <w:rPr>
                <w:sz w:val="24"/>
                <w:szCs w:val="24"/>
                <w:lang w:eastAsia="ru-RU"/>
              </w:rPr>
              <w:t>1-2 этажные</w:t>
            </w:r>
          </w:p>
        </w:tc>
        <w:tc>
          <w:tcPr>
            <w:tcW w:w="2720"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1983г</w:t>
            </w:r>
          </w:p>
        </w:tc>
        <w:tc>
          <w:tcPr>
            <w:tcW w:w="1559" w:type="dxa"/>
            <w:tcBorders>
              <w:top w:val="single" w:sz="4" w:space="0" w:color="auto"/>
              <w:left w:val="single" w:sz="4" w:space="0" w:color="auto"/>
              <w:bottom w:val="single" w:sz="4" w:space="0" w:color="auto"/>
              <w:right w:val="single" w:sz="4" w:space="0" w:color="auto"/>
            </w:tcBorders>
            <w:hideMark/>
          </w:tcPr>
          <w:p w:rsidR="00667E31" w:rsidRDefault="00667E31">
            <w:pPr>
              <w:rPr>
                <w:rFonts w:eastAsia="Calibri"/>
                <w:sz w:val="24"/>
                <w:szCs w:val="24"/>
              </w:rPr>
            </w:pPr>
            <w:r>
              <w:rPr>
                <w:rFonts w:eastAsia="Calibri"/>
                <w:sz w:val="24"/>
                <w:szCs w:val="24"/>
              </w:rPr>
              <w:t>1843,42кв</w:t>
            </w:r>
            <w:proofErr w:type="gramStart"/>
            <w:r>
              <w:rPr>
                <w:rFonts w:eastAsia="Calibri"/>
                <w:sz w:val="24"/>
                <w:szCs w:val="24"/>
              </w:rPr>
              <w:t>.м</w:t>
            </w:r>
            <w:proofErr w:type="gramEnd"/>
          </w:p>
        </w:tc>
        <w:tc>
          <w:tcPr>
            <w:tcW w:w="1986"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36%</w:t>
            </w:r>
          </w:p>
        </w:tc>
        <w:tc>
          <w:tcPr>
            <w:tcW w:w="226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250</w:t>
            </w:r>
          </w:p>
        </w:tc>
        <w:tc>
          <w:tcPr>
            <w:tcW w:w="3405"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2008год</w:t>
            </w:r>
          </w:p>
        </w:tc>
      </w:tr>
      <w:tr w:rsidR="00667E31" w:rsidTr="00667E31">
        <w:trPr>
          <w:gridAfter w:val="1"/>
          <w:wAfter w:w="6265" w:type="dxa"/>
        </w:trPr>
        <w:tc>
          <w:tcPr>
            <w:tcW w:w="691" w:type="dxa"/>
            <w:vMerge w:val="restart"/>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1.20</w:t>
            </w: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 xml:space="preserve">Наличие автотранспорта на балансе (количество единиц, марка), </w:t>
            </w:r>
          </w:p>
          <w:p w:rsidR="00667E31" w:rsidRDefault="00667E31">
            <w:pPr>
              <w:rPr>
                <w:sz w:val="24"/>
                <w:szCs w:val="24"/>
                <w:lang w:eastAsia="ru-RU"/>
              </w:rPr>
            </w:pPr>
            <w:r>
              <w:rPr>
                <w:sz w:val="24"/>
                <w:szCs w:val="24"/>
                <w:lang w:eastAsia="ru-RU"/>
              </w:rPr>
              <w:t>в том числе:</w:t>
            </w:r>
          </w:p>
        </w:tc>
        <w:tc>
          <w:tcPr>
            <w:tcW w:w="5668" w:type="dxa"/>
            <w:gridSpan w:val="2"/>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автобусы</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rPr>
                <w:rFonts w:eastAsia="Calibri"/>
                <w:sz w:val="24"/>
                <w:szCs w:val="24"/>
              </w:rPr>
            </w:pPr>
            <w:r>
              <w:rPr>
                <w:rFonts w:eastAsia="Calibri"/>
                <w:sz w:val="24"/>
                <w:szCs w:val="24"/>
              </w:rPr>
              <w:t>1 (ГАЗЕЛЬ ЛУИДОР -2250Е0)</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микроавтобусы</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rPr>
                <w:rFonts w:eastAsia="Calibri"/>
                <w:sz w:val="24"/>
                <w:szCs w:val="24"/>
              </w:rPr>
            </w:pPr>
            <w:r>
              <w:rPr>
                <w:rFonts w:eastAsia="Calibri"/>
                <w:sz w:val="24"/>
                <w:szCs w:val="24"/>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автотранспорт коммунального назначения</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rPr>
                <w:rFonts w:eastAsia="Calibri"/>
                <w:sz w:val="24"/>
                <w:szCs w:val="24"/>
              </w:rPr>
            </w:pPr>
            <w:r>
              <w:rPr>
                <w:rFonts w:eastAsia="Calibri"/>
                <w:sz w:val="24"/>
                <w:szCs w:val="24"/>
              </w:rPr>
              <w:t>-</w:t>
            </w:r>
          </w:p>
        </w:tc>
      </w:tr>
      <w:tr w:rsidR="00667E31" w:rsidTr="00667E31">
        <w:tc>
          <w:tcPr>
            <w:tcW w:w="691" w:type="dxa"/>
            <w:vMerge w:val="restart"/>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1.21</w:t>
            </w:r>
          </w:p>
        </w:tc>
        <w:tc>
          <w:tcPr>
            <w:tcW w:w="13904" w:type="dxa"/>
            <w:gridSpan w:val="6"/>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 xml:space="preserve">Территория организации: </w:t>
            </w:r>
          </w:p>
        </w:tc>
        <w:tc>
          <w:tcPr>
            <w:tcW w:w="6265"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общая площадь земельного участка (</w:t>
            </w:r>
            <w:proofErr w:type="gramStart"/>
            <w:r>
              <w:rPr>
                <w:sz w:val="24"/>
                <w:szCs w:val="24"/>
                <w:lang w:eastAsia="ru-RU"/>
              </w:rPr>
              <w:t>га</w:t>
            </w:r>
            <w:proofErr w:type="gramEnd"/>
            <w:r>
              <w:rPr>
                <w:sz w:val="24"/>
                <w:szCs w:val="24"/>
                <w:lang w:eastAsia="ru-RU"/>
              </w:rPr>
              <w:t>)</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rPr>
                <w:rFonts w:eastAsia="Calibri"/>
                <w:sz w:val="24"/>
                <w:szCs w:val="24"/>
              </w:rPr>
            </w:pPr>
            <w:r>
              <w:rPr>
                <w:rFonts w:eastAsia="Calibri"/>
                <w:sz w:val="24"/>
                <w:szCs w:val="24"/>
              </w:rPr>
              <w:t>1,6 га</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площадь озеленения (</w:t>
            </w:r>
            <w:proofErr w:type="gramStart"/>
            <w:r>
              <w:rPr>
                <w:sz w:val="24"/>
                <w:szCs w:val="24"/>
                <w:lang w:eastAsia="ru-RU"/>
              </w:rPr>
              <w:t>га</w:t>
            </w:r>
            <w:proofErr w:type="gramEnd"/>
            <w:r>
              <w:rPr>
                <w:sz w:val="24"/>
                <w:szCs w:val="24"/>
                <w:lang w:eastAsia="ru-RU"/>
              </w:rPr>
              <w:t>)</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rPr>
                <w:rFonts w:eastAsia="Calibri"/>
                <w:sz w:val="24"/>
                <w:szCs w:val="24"/>
              </w:rPr>
            </w:pPr>
            <w:r>
              <w:rPr>
                <w:rFonts w:eastAsia="Calibri"/>
                <w:sz w:val="24"/>
                <w:szCs w:val="24"/>
              </w:rPr>
              <w:t>0,5 га</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насаждений на территории</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rFonts w:eastAsia="Calibri"/>
                <w:sz w:val="24"/>
                <w:szCs w:val="24"/>
              </w:rPr>
            </w:pPr>
            <w:r>
              <w:rPr>
                <w:rFonts w:eastAsia="Calibri"/>
                <w:sz w:val="24"/>
                <w:szCs w:val="24"/>
              </w:rPr>
              <w:t>Имеются насаждения: смородина, черёмуха,  цветники, кустарники</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соответствие территории лагеря требованиям надзорных и контрольных органов (при наличии запрещающих предписаний указать причины)</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rPr>
                <w:rFonts w:eastAsia="Calibri"/>
                <w:sz w:val="24"/>
                <w:szCs w:val="24"/>
              </w:rPr>
            </w:pPr>
            <w:r>
              <w:rPr>
                <w:rFonts w:eastAsia="Calibri"/>
                <w:sz w:val="24"/>
                <w:szCs w:val="24"/>
              </w:rPr>
              <w:t>Соответствует, акт  межведомственной комиссии по приемки школы 05.08.2017</w:t>
            </w:r>
          </w:p>
          <w:p w:rsidR="00667E31" w:rsidRDefault="00667E31">
            <w:pPr>
              <w:rPr>
                <w:rFonts w:eastAsia="Calibri"/>
                <w:sz w:val="24"/>
                <w:szCs w:val="24"/>
              </w:rPr>
            </w:pPr>
            <w:r>
              <w:rPr>
                <w:sz w:val="24"/>
                <w:szCs w:val="24"/>
              </w:rPr>
              <w:t>Заключение № 02.19.01.000 М.000182.05.18 от 16.05.2018г.</w:t>
            </w:r>
          </w:p>
        </w:tc>
      </w:tr>
      <w:tr w:rsidR="00667E31" w:rsidTr="00667E31">
        <w:trPr>
          <w:gridAfter w:val="1"/>
          <w:wAfter w:w="6265" w:type="dxa"/>
        </w:trPr>
        <w:tc>
          <w:tcPr>
            <w:tcW w:w="691" w:type="dxa"/>
            <w:vMerge w:val="restart"/>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1.22</w:t>
            </w: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водного объекта, в том числе его удаленность от территории лагеря:</w:t>
            </w:r>
          </w:p>
        </w:tc>
        <w:tc>
          <w:tcPr>
            <w:tcW w:w="5668" w:type="dxa"/>
            <w:gridSpan w:val="2"/>
            <w:tcBorders>
              <w:top w:val="single" w:sz="4" w:space="0" w:color="auto"/>
              <w:left w:val="single" w:sz="4" w:space="0" w:color="auto"/>
              <w:bottom w:val="single" w:sz="4" w:space="0" w:color="auto"/>
              <w:right w:val="single" w:sz="4" w:space="0" w:color="auto"/>
            </w:tcBorders>
          </w:tcPr>
          <w:p w:rsidR="00667E31" w:rsidRDefault="00667E31">
            <w:pPr>
              <w:rPr>
                <w:rFonts w:eastAsia="Calibri"/>
                <w:sz w:val="24"/>
                <w:szCs w:val="24"/>
              </w:rPr>
            </w:pP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бассейна</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rFonts w:eastAsia="Calibri"/>
                <w:sz w:val="24"/>
                <w:szCs w:val="24"/>
              </w:rPr>
            </w:pPr>
            <w:r>
              <w:rPr>
                <w:rFonts w:eastAsia="Calibri"/>
                <w:sz w:val="24"/>
                <w:szCs w:val="24"/>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 xml:space="preserve">пруда </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rFonts w:eastAsia="Calibri"/>
                <w:sz w:val="24"/>
                <w:szCs w:val="24"/>
              </w:rPr>
            </w:pPr>
            <w:r>
              <w:rPr>
                <w:rFonts w:eastAsia="Calibri"/>
                <w:sz w:val="24"/>
                <w:szCs w:val="24"/>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реки</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rFonts w:eastAsia="Calibri"/>
                <w:sz w:val="24"/>
                <w:szCs w:val="24"/>
              </w:rPr>
            </w:pPr>
            <w:r>
              <w:rPr>
                <w:rFonts w:eastAsia="Calibri"/>
                <w:sz w:val="24"/>
                <w:szCs w:val="24"/>
              </w:rPr>
              <w:t>река</w:t>
            </w:r>
            <w:proofErr w:type="gramStart"/>
            <w:r>
              <w:rPr>
                <w:rFonts w:eastAsia="Calibri"/>
                <w:sz w:val="24"/>
                <w:szCs w:val="24"/>
              </w:rPr>
              <w:t xml:space="preserve"> С</w:t>
            </w:r>
            <w:proofErr w:type="gramEnd"/>
            <w:r>
              <w:rPr>
                <w:rFonts w:eastAsia="Calibri"/>
                <w:sz w:val="24"/>
                <w:szCs w:val="24"/>
              </w:rPr>
              <w:t>уя, удаленностью от территории лагеря 800 м</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 xml:space="preserve">озера </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rFonts w:eastAsia="Calibri"/>
                <w:sz w:val="24"/>
                <w:szCs w:val="24"/>
              </w:rPr>
            </w:pPr>
            <w:r>
              <w:rPr>
                <w:rFonts w:eastAsia="Calibri"/>
                <w:sz w:val="24"/>
                <w:szCs w:val="24"/>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водохранилища</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rFonts w:eastAsia="Calibri"/>
                <w:sz w:val="24"/>
                <w:szCs w:val="24"/>
              </w:rPr>
            </w:pPr>
            <w:r>
              <w:rPr>
                <w:rFonts w:eastAsia="Calibri"/>
                <w:sz w:val="24"/>
                <w:szCs w:val="24"/>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 xml:space="preserve">моря </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rFonts w:eastAsia="Calibri"/>
                <w:sz w:val="24"/>
                <w:szCs w:val="24"/>
              </w:rPr>
            </w:pPr>
            <w:r>
              <w:rPr>
                <w:rFonts w:eastAsia="Calibri"/>
                <w:sz w:val="24"/>
                <w:szCs w:val="24"/>
              </w:rPr>
              <w:t>-</w:t>
            </w:r>
          </w:p>
        </w:tc>
      </w:tr>
      <w:tr w:rsidR="00667E31" w:rsidTr="00667E31">
        <w:trPr>
          <w:gridAfter w:val="1"/>
          <w:wAfter w:w="6265" w:type="dxa"/>
        </w:trPr>
        <w:tc>
          <w:tcPr>
            <w:tcW w:w="691" w:type="dxa"/>
            <w:vMerge w:val="restart"/>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1.23</w:t>
            </w: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оборудованного пляжа, в том числе:</w:t>
            </w:r>
          </w:p>
        </w:tc>
        <w:tc>
          <w:tcPr>
            <w:tcW w:w="5668" w:type="dxa"/>
            <w:gridSpan w:val="2"/>
            <w:tcBorders>
              <w:top w:val="single" w:sz="4" w:space="0" w:color="auto"/>
              <w:left w:val="single" w:sz="4" w:space="0" w:color="auto"/>
              <w:bottom w:val="single" w:sz="4" w:space="0" w:color="auto"/>
              <w:right w:val="single" w:sz="4" w:space="0" w:color="auto"/>
            </w:tcBorders>
            <w:vAlign w:val="center"/>
          </w:tcPr>
          <w:p w:rsidR="00667E31" w:rsidRDefault="00667E31">
            <w:pPr>
              <w:jc w:val="center"/>
              <w:rPr>
                <w:rFonts w:ascii="Calibri" w:eastAsia="Calibri" w:hAnsi="Calibri"/>
                <w:sz w:val="24"/>
                <w:szCs w:val="24"/>
              </w:rPr>
            </w:pP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sz w:val="24"/>
                <w:szCs w:val="24"/>
                <w:lang w:eastAsia="ru-RU"/>
              </w:rPr>
              <w:t>наличие ограждения в зоне купания</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rFonts w:ascii="Calibri" w:eastAsia="Calibri" w:hAnsi="Calibri"/>
                <w:sz w:val="24"/>
                <w:szCs w:val="24"/>
              </w:rPr>
            </w:pPr>
            <w:r>
              <w:rPr>
                <w:rFonts w:ascii="Calibri" w:eastAsia="Calibri" w:hAnsi="Calibri"/>
                <w:sz w:val="24"/>
                <w:szCs w:val="24"/>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оснащение зоны купания (наличие спасательных и медицинских постов, спасательных средств)</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rFonts w:ascii="Calibri" w:eastAsia="Calibri" w:hAnsi="Calibri"/>
                <w:sz w:val="24"/>
                <w:szCs w:val="24"/>
              </w:rPr>
            </w:pPr>
            <w:r>
              <w:rPr>
                <w:rFonts w:ascii="Calibri" w:eastAsia="Calibri" w:hAnsi="Calibri"/>
                <w:sz w:val="24"/>
                <w:szCs w:val="24"/>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душевой</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sz w:val="24"/>
                <w:szCs w:val="24"/>
                <w:lang w:eastAsia="ru-RU"/>
              </w:rPr>
              <w:t>наличие туалета</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кабин для переодевания</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sz w:val="24"/>
                <w:szCs w:val="24"/>
                <w:lang w:eastAsia="ru-RU"/>
              </w:rPr>
              <w:t>наличие навесов от солнца</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пункта медицинской помощи</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поста службы спасения</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w:t>
            </w:r>
          </w:p>
        </w:tc>
      </w:tr>
      <w:tr w:rsidR="00667E31" w:rsidTr="00667E31">
        <w:trPr>
          <w:gridAfter w:val="1"/>
          <w:wAfter w:w="6265" w:type="dxa"/>
        </w:trPr>
        <w:tc>
          <w:tcPr>
            <w:tcW w:w="691" w:type="dxa"/>
            <w:vMerge w:val="restart"/>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1.24</w:t>
            </w: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 xml:space="preserve">Обеспечение пожарной и антитеррористической безопасности, </w:t>
            </w:r>
          </w:p>
          <w:p w:rsidR="00667E31" w:rsidRDefault="00667E31">
            <w:pPr>
              <w:rPr>
                <w:sz w:val="24"/>
                <w:szCs w:val="24"/>
                <w:lang w:eastAsia="ru-RU"/>
              </w:rPr>
            </w:pPr>
            <w:r>
              <w:rPr>
                <w:sz w:val="24"/>
                <w:szCs w:val="24"/>
                <w:lang w:eastAsia="ru-RU"/>
              </w:rPr>
              <w:t>в том числе:</w:t>
            </w:r>
          </w:p>
        </w:tc>
        <w:tc>
          <w:tcPr>
            <w:tcW w:w="5668" w:type="dxa"/>
            <w:gridSpan w:val="2"/>
            <w:tcBorders>
              <w:top w:val="single" w:sz="4" w:space="0" w:color="auto"/>
              <w:left w:val="single" w:sz="4" w:space="0" w:color="auto"/>
              <w:bottom w:val="single" w:sz="4" w:space="0" w:color="auto"/>
              <w:right w:val="single" w:sz="4" w:space="0" w:color="auto"/>
            </w:tcBorders>
          </w:tcPr>
          <w:p w:rsidR="00667E31" w:rsidRDefault="00667E31">
            <w:pPr>
              <w:jc w:val="center"/>
              <w:rPr>
                <w:sz w:val="24"/>
                <w:szCs w:val="24"/>
                <w:lang w:eastAsia="ru-RU"/>
              </w:rPr>
            </w:pPr>
          </w:p>
          <w:p w:rsidR="00667E31" w:rsidRDefault="00667E31">
            <w:pPr>
              <w:jc w:val="center"/>
              <w:rPr>
                <w:sz w:val="24"/>
                <w:szCs w:val="24"/>
                <w:lang w:eastAsia="ru-RU"/>
              </w:rPr>
            </w:pP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ограждение (указать, какое: металлическое, деревянное)</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sz w:val="24"/>
                <w:szCs w:val="24"/>
                <w:lang w:eastAsia="ru-RU"/>
              </w:rPr>
              <w:t>Имеются ограждения  тесовые, решетчатые; из металлической сетки</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 xml:space="preserve">охрана (указать, </w:t>
            </w:r>
            <w:proofErr w:type="spellStart"/>
            <w:r>
              <w:rPr>
                <w:sz w:val="24"/>
                <w:szCs w:val="24"/>
                <w:lang w:eastAsia="ru-RU"/>
              </w:rPr>
              <w:t>какая</w:t>
            </w:r>
            <w:proofErr w:type="gramStart"/>
            <w:r>
              <w:rPr>
                <w:sz w:val="24"/>
                <w:szCs w:val="24"/>
                <w:lang w:eastAsia="ru-RU"/>
              </w:rPr>
              <w:t>:Ч</w:t>
            </w:r>
            <w:proofErr w:type="gramEnd"/>
            <w:r>
              <w:rPr>
                <w:sz w:val="24"/>
                <w:szCs w:val="24"/>
                <w:lang w:eastAsia="ru-RU"/>
              </w:rPr>
              <w:t>ОП</w:t>
            </w:r>
            <w:proofErr w:type="spellEnd"/>
            <w:r>
              <w:rPr>
                <w:sz w:val="24"/>
                <w:szCs w:val="24"/>
                <w:lang w:eastAsia="ru-RU"/>
              </w:rPr>
              <w:t>, силами организации)</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rFonts w:eastAsia="Calibri"/>
                <w:sz w:val="24"/>
                <w:szCs w:val="24"/>
              </w:rPr>
            </w:pPr>
            <w:r>
              <w:rPr>
                <w:rFonts w:eastAsia="Calibri"/>
                <w:sz w:val="24"/>
                <w:szCs w:val="24"/>
              </w:rPr>
              <w:t>Имеется сторож</w:t>
            </w:r>
            <w:proofErr w:type="gramStart"/>
            <w:r>
              <w:rPr>
                <w:rFonts w:eastAsia="Calibri"/>
                <w:sz w:val="24"/>
                <w:szCs w:val="24"/>
              </w:rPr>
              <w:t>,(</w:t>
            </w:r>
            <w:proofErr w:type="gramEnd"/>
            <w:r>
              <w:rPr>
                <w:rFonts w:eastAsia="Calibri"/>
                <w:sz w:val="24"/>
                <w:szCs w:val="24"/>
              </w:rPr>
              <w:t>Договор с «Социум»  от)</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организация пропускного режима</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rFonts w:eastAsia="Calibri"/>
                <w:sz w:val="24"/>
                <w:szCs w:val="24"/>
              </w:rPr>
            </w:pPr>
            <w:r>
              <w:rPr>
                <w:sz w:val="24"/>
                <w:szCs w:val="24"/>
              </w:rPr>
              <w:t>Пропускной режим организуется дежурной техничкой по договору с  «Социум»</w:t>
            </w:r>
            <w:proofErr w:type="gramStart"/>
            <w:r>
              <w:rPr>
                <w:sz w:val="24"/>
                <w:szCs w:val="24"/>
              </w:rPr>
              <w:t xml:space="preserve"> ,</w:t>
            </w:r>
            <w:proofErr w:type="gramEnd"/>
            <w:r>
              <w:rPr>
                <w:sz w:val="24"/>
                <w:szCs w:val="24"/>
              </w:rPr>
              <w:t xml:space="preserve"> договор 2020 года</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sz w:val="24"/>
                <w:szCs w:val="24"/>
                <w:lang w:eastAsia="ru-RU"/>
              </w:rPr>
              <w:t>наличие кнопки тревожной сигнализации (КТС)</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sz w:val="24"/>
                <w:szCs w:val="24"/>
                <w:lang w:eastAsia="ru-RU"/>
              </w:rPr>
              <w:t>наличие автоматической пожарной сигнализация (АГ1С) с выводом сигнала на пульт пожарной части</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rFonts w:eastAsia="Calibri"/>
                <w:sz w:val="24"/>
                <w:szCs w:val="24"/>
              </w:rPr>
            </w:pPr>
            <w:r>
              <w:rPr>
                <w:rFonts w:eastAsia="Calibri"/>
                <w:sz w:val="24"/>
                <w:szCs w:val="24"/>
              </w:rPr>
              <w:t>Имеется модель АПС ПАК «Стрелец - мониторинг» договор на техобслуживание с ООО «Сигнал» по договору № 103, от 23.01.2017</w:t>
            </w:r>
          </w:p>
          <w:p w:rsidR="00667E31" w:rsidRDefault="00667E31">
            <w:pPr>
              <w:rPr>
                <w:rFonts w:eastAsia="Calibri"/>
                <w:sz w:val="24"/>
                <w:szCs w:val="24"/>
              </w:rPr>
            </w:pPr>
            <w:r>
              <w:rPr>
                <w:rFonts w:eastAsia="Calibri"/>
                <w:sz w:val="24"/>
                <w:szCs w:val="24"/>
              </w:rPr>
              <w:t>АКТ от 09.03.2017г.</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sz w:val="24"/>
                <w:szCs w:val="24"/>
                <w:lang w:eastAsia="ru-RU"/>
              </w:rPr>
              <w:t>наличие системы оповещения и управления эвакуацией людей</w:t>
            </w:r>
          </w:p>
        </w:tc>
        <w:tc>
          <w:tcPr>
            <w:tcW w:w="5668" w:type="dxa"/>
            <w:gridSpan w:val="2"/>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sz w:val="24"/>
                <w:szCs w:val="24"/>
                <w:lang w:eastAsia="ru-RU"/>
              </w:rPr>
              <w:t>укомплектованность первичными средствами пожаротушения</w:t>
            </w:r>
          </w:p>
        </w:tc>
        <w:tc>
          <w:tcPr>
            <w:tcW w:w="5668"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rFonts w:eastAsia="Calibri"/>
                <w:sz w:val="24"/>
                <w:szCs w:val="24"/>
              </w:rPr>
            </w:pPr>
            <w:r>
              <w:rPr>
                <w:rFonts w:eastAsia="Calibri"/>
                <w:sz w:val="24"/>
                <w:szCs w:val="24"/>
              </w:rPr>
              <w:t>Имеется, пожарный щит, ведро, топор</w:t>
            </w:r>
            <w:proofErr w:type="gramStart"/>
            <w:r>
              <w:rPr>
                <w:rFonts w:eastAsia="Calibri"/>
                <w:sz w:val="24"/>
                <w:szCs w:val="24"/>
              </w:rPr>
              <w:t xml:space="preserve"> ,</w:t>
            </w:r>
            <w:proofErr w:type="gramEnd"/>
            <w:r>
              <w:rPr>
                <w:rFonts w:eastAsia="Calibri"/>
                <w:sz w:val="24"/>
                <w:szCs w:val="24"/>
              </w:rPr>
              <w:t xml:space="preserve"> лопата, бог</w:t>
            </w:r>
          </w:p>
        </w:tc>
      </w:tr>
      <w:tr w:rsidR="00667E31" w:rsidTr="00667E31">
        <w:trPr>
          <w:gridAfter w:val="1"/>
          <w:wAfter w:w="626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источников наружного противопожарного водоснабжения (противопожарных водоемов), отвечающих установленным требованиям пожарной безопасности</w:t>
            </w:r>
          </w:p>
        </w:tc>
        <w:tc>
          <w:tcPr>
            <w:tcW w:w="5668" w:type="dxa"/>
            <w:gridSpan w:val="2"/>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p w:rsidR="00667E31" w:rsidRDefault="00667E31">
            <w:pPr>
              <w:rPr>
                <w:rFonts w:eastAsia="Calibri"/>
                <w:sz w:val="24"/>
                <w:szCs w:val="24"/>
              </w:rPr>
            </w:pPr>
            <w:r>
              <w:rPr>
                <w:rFonts w:eastAsia="Calibri"/>
                <w:sz w:val="24"/>
                <w:szCs w:val="24"/>
              </w:rPr>
              <w:t>Имеется, пожарный гидрант</w:t>
            </w:r>
          </w:p>
        </w:tc>
      </w:tr>
    </w:tbl>
    <w:p w:rsidR="00667E31" w:rsidRDefault="00667E31" w:rsidP="00667E31">
      <w:pPr>
        <w:spacing w:after="0" w:line="24" w:lineRule="auto"/>
        <w:jc w:val="both"/>
        <w:rPr>
          <w:rFonts w:ascii="Times New Roman" w:eastAsia="Times New Roman" w:hAnsi="Times New Roman" w:cs="Times New Roman"/>
          <w:bCs/>
          <w:sz w:val="20"/>
          <w:szCs w:val="20"/>
        </w:rPr>
      </w:pPr>
    </w:p>
    <w:tbl>
      <w:tblPr>
        <w:tblStyle w:val="17"/>
        <w:tblW w:w="14595" w:type="dxa"/>
        <w:tblInd w:w="108" w:type="dxa"/>
        <w:tblLayout w:type="fixed"/>
        <w:tblLook w:val="04A0"/>
      </w:tblPr>
      <w:tblGrid>
        <w:gridCol w:w="694"/>
        <w:gridCol w:w="3133"/>
        <w:gridCol w:w="2432"/>
        <w:gridCol w:w="2707"/>
        <w:gridCol w:w="1563"/>
        <w:gridCol w:w="1854"/>
        <w:gridCol w:w="2212"/>
      </w:tblGrid>
      <w:tr w:rsidR="00667E31" w:rsidTr="00667E31">
        <w:trPr>
          <w:trHeight w:val="559"/>
        </w:trPr>
        <w:tc>
          <w:tcPr>
            <w:tcW w:w="694" w:type="dxa"/>
            <w:vMerge w:val="restart"/>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w:t>
            </w:r>
          </w:p>
          <w:p w:rsidR="00667E31" w:rsidRDefault="00667E31">
            <w:pPr>
              <w:jc w:val="center"/>
              <w:rPr>
                <w:sz w:val="24"/>
                <w:szCs w:val="24"/>
                <w:lang w:eastAsia="ru-RU"/>
              </w:rPr>
            </w:pPr>
            <w:proofErr w:type="spellStart"/>
            <w:proofErr w:type="gramStart"/>
            <w:r>
              <w:rPr>
                <w:sz w:val="24"/>
                <w:szCs w:val="24"/>
                <w:lang w:eastAsia="ru-RU"/>
              </w:rPr>
              <w:t>п</w:t>
            </w:r>
            <w:proofErr w:type="spellEnd"/>
            <w:proofErr w:type="gramEnd"/>
            <w:r>
              <w:rPr>
                <w:sz w:val="24"/>
                <w:szCs w:val="24"/>
                <w:lang w:eastAsia="ru-RU"/>
              </w:rPr>
              <w:t>/</w:t>
            </w:r>
            <w:proofErr w:type="spellStart"/>
            <w:r>
              <w:rPr>
                <w:sz w:val="24"/>
                <w:szCs w:val="24"/>
                <w:lang w:eastAsia="ru-RU"/>
              </w:rPr>
              <w:t>п</w:t>
            </w:r>
            <w:proofErr w:type="spellEnd"/>
          </w:p>
        </w:tc>
        <w:tc>
          <w:tcPr>
            <w:tcW w:w="3133" w:type="dxa"/>
            <w:vMerge w:val="restart"/>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Штатная численность организации</w:t>
            </w:r>
          </w:p>
        </w:tc>
        <w:tc>
          <w:tcPr>
            <w:tcW w:w="5139"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Количество (чел.)</w:t>
            </w:r>
          </w:p>
        </w:tc>
        <w:tc>
          <w:tcPr>
            <w:tcW w:w="5629" w:type="dxa"/>
            <w:gridSpan w:val="3"/>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Образовательный уровень</w:t>
            </w:r>
          </w:p>
        </w:tc>
      </w:tr>
      <w:tr w:rsidR="00667E31" w:rsidTr="00667E31">
        <w:trPr>
          <w:trHeight w:val="7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2432"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по штату</w:t>
            </w:r>
          </w:p>
        </w:tc>
        <w:tc>
          <w:tcPr>
            <w:tcW w:w="2707"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в наличии</w:t>
            </w:r>
          </w:p>
        </w:tc>
        <w:tc>
          <w:tcPr>
            <w:tcW w:w="1563"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высшее</w:t>
            </w:r>
          </w:p>
        </w:tc>
        <w:tc>
          <w:tcPr>
            <w:tcW w:w="1854"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среднее специальное</w:t>
            </w:r>
          </w:p>
        </w:tc>
        <w:tc>
          <w:tcPr>
            <w:tcW w:w="2212"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среднее</w:t>
            </w:r>
          </w:p>
        </w:tc>
      </w:tr>
      <w:tr w:rsidR="00667E31" w:rsidTr="00667E31">
        <w:trPr>
          <w:trHeight w:val="709"/>
        </w:trPr>
        <w:tc>
          <w:tcPr>
            <w:tcW w:w="14595" w:type="dxa"/>
            <w:gridSpan w:val="7"/>
            <w:tcBorders>
              <w:top w:val="single" w:sz="4" w:space="0" w:color="auto"/>
              <w:left w:val="single" w:sz="4" w:space="0" w:color="auto"/>
              <w:bottom w:val="single" w:sz="4" w:space="0" w:color="auto"/>
              <w:right w:val="single" w:sz="4" w:space="0" w:color="auto"/>
            </w:tcBorders>
          </w:tcPr>
          <w:p w:rsidR="00667E31" w:rsidRDefault="00667E31">
            <w:pPr>
              <w:ind w:left="720"/>
              <w:contextualSpacing/>
              <w:jc w:val="center"/>
              <w:rPr>
                <w:sz w:val="18"/>
                <w:szCs w:val="18"/>
                <w:lang w:eastAsia="ru-RU"/>
              </w:rPr>
            </w:pPr>
          </w:p>
          <w:p w:rsidR="00667E31" w:rsidRDefault="00667E31">
            <w:pPr>
              <w:numPr>
                <w:ilvl w:val="0"/>
                <w:numId w:val="2"/>
              </w:numPr>
              <w:contextualSpacing/>
              <w:jc w:val="center"/>
              <w:rPr>
                <w:sz w:val="24"/>
                <w:szCs w:val="24"/>
                <w:lang w:eastAsia="ru-RU"/>
              </w:rPr>
            </w:pPr>
            <w:r>
              <w:rPr>
                <w:sz w:val="24"/>
                <w:szCs w:val="24"/>
                <w:lang w:eastAsia="ru-RU"/>
              </w:rPr>
              <w:t>Сведения о штатной численности организации</w:t>
            </w:r>
          </w:p>
        </w:tc>
      </w:tr>
      <w:tr w:rsidR="00667E31" w:rsidTr="00667E31">
        <w:tc>
          <w:tcPr>
            <w:tcW w:w="694"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2.1</w:t>
            </w:r>
          </w:p>
        </w:tc>
        <w:tc>
          <w:tcPr>
            <w:tcW w:w="3133"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Педагогические работники</w:t>
            </w:r>
          </w:p>
        </w:tc>
        <w:tc>
          <w:tcPr>
            <w:tcW w:w="2432" w:type="dxa"/>
            <w:tcBorders>
              <w:top w:val="single" w:sz="4" w:space="0" w:color="auto"/>
              <w:left w:val="single" w:sz="4" w:space="0" w:color="auto"/>
              <w:bottom w:val="single" w:sz="4" w:space="0" w:color="auto"/>
              <w:right w:val="single" w:sz="4" w:space="0" w:color="auto"/>
            </w:tcBorders>
          </w:tcPr>
          <w:p w:rsidR="00667E31" w:rsidRDefault="00667E31">
            <w:pPr>
              <w:jc w:val="center"/>
              <w:rPr>
                <w:rFonts w:eastAsia="Calibri"/>
                <w:sz w:val="24"/>
                <w:szCs w:val="24"/>
              </w:rPr>
            </w:pPr>
          </w:p>
          <w:p w:rsidR="00667E31" w:rsidRDefault="00667E31">
            <w:pPr>
              <w:jc w:val="center"/>
              <w:rPr>
                <w:rFonts w:eastAsia="Calibri"/>
                <w:sz w:val="24"/>
                <w:szCs w:val="24"/>
              </w:rPr>
            </w:pPr>
            <w:r>
              <w:rPr>
                <w:rFonts w:eastAsia="Calibri"/>
                <w:sz w:val="24"/>
                <w:szCs w:val="24"/>
              </w:rPr>
              <w:t>9</w:t>
            </w:r>
          </w:p>
        </w:tc>
        <w:tc>
          <w:tcPr>
            <w:tcW w:w="2707" w:type="dxa"/>
            <w:tcBorders>
              <w:top w:val="single" w:sz="4" w:space="0" w:color="auto"/>
              <w:left w:val="single" w:sz="4" w:space="0" w:color="auto"/>
              <w:bottom w:val="single" w:sz="4" w:space="0" w:color="auto"/>
              <w:right w:val="single" w:sz="4" w:space="0" w:color="auto"/>
            </w:tcBorders>
          </w:tcPr>
          <w:p w:rsidR="00667E31" w:rsidRDefault="00667E31">
            <w:pPr>
              <w:jc w:val="center"/>
              <w:rPr>
                <w:rFonts w:eastAsia="Calibri"/>
                <w:sz w:val="24"/>
                <w:szCs w:val="24"/>
              </w:rPr>
            </w:pPr>
          </w:p>
          <w:p w:rsidR="00667E31" w:rsidRDefault="00667E31">
            <w:pPr>
              <w:jc w:val="center"/>
              <w:rPr>
                <w:rFonts w:eastAsia="Calibri"/>
                <w:sz w:val="24"/>
                <w:szCs w:val="24"/>
              </w:rPr>
            </w:pPr>
            <w:r>
              <w:rPr>
                <w:rFonts w:eastAsia="Calibri"/>
                <w:sz w:val="24"/>
                <w:szCs w:val="24"/>
              </w:rPr>
              <w:t>9</w:t>
            </w:r>
          </w:p>
        </w:tc>
        <w:tc>
          <w:tcPr>
            <w:tcW w:w="1563" w:type="dxa"/>
            <w:tcBorders>
              <w:top w:val="single" w:sz="4" w:space="0" w:color="auto"/>
              <w:left w:val="single" w:sz="4" w:space="0" w:color="auto"/>
              <w:bottom w:val="single" w:sz="4" w:space="0" w:color="auto"/>
              <w:right w:val="single" w:sz="4" w:space="0" w:color="auto"/>
            </w:tcBorders>
          </w:tcPr>
          <w:p w:rsidR="00667E31" w:rsidRDefault="00667E31">
            <w:pPr>
              <w:jc w:val="center"/>
              <w:rPr>
                <w:rFonts w:eastAsia="Calibri"/>
                <w:sz w:val="24"/>
                <w:szCs w:val="24"/>
              </w:rPr>
            </w:pPr>
          </w:p>
          <w:p w:rsidR="00667E31" w:rsidRDefault="00667E31">
            <w:pPr>
              <w:jc w:val="center"/>
              <w:rPr>
                <w:rFonts w:eastAsia="Calibri"/>
                <w:sz w:val="24"/>
                <w:szCs w:val="24"/>
              </w:rPr>
            </w:pPr>
            <w:r>
              <w:rPr>
                <w:rFonts w:eastAsia="Calibri"/>
                <w:sz w:val="24"/>
                <w:szCs w:val="24"/>
              </w:rPr>
              <w:t>7</w:t>
            </w:r>
          </w:p>
        </w:tc>
        <w:tc>
          <w:tcPr>
            <w:tcW w:w="1854"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p w:rsidR="00667E31" w:rsidRDefault="00667E31">
            <w:pPr>
              <w:jc w:val="center"/>
              <w:rPr>
                <w:rFonts w:eastAsia="Calibri"/>
                <w:sz w:val="24"/>
                <w:szCs w:val="24"/>
              </w:rPr>
            </w:pPr>
            <w:r>
              <w:rPr>
                <w:rFonts w:eastAsia="Calibri"/>
                <w:sz w:val="24"/>
                <w:szCs w:val="24"/>
              </w:rPr>
              <w:t>-</w:t>
            </w:r>
          </w:p>
        </w:tc>
        <w:tc>
          <w:tcPr>
            <w:tcW w:w="2212"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p w:rsidR="00667E31" w:rsidRDefault="00667E31">
            <w:pPr>
              <w:jc w:val="center"/>
              <w:rPr>
                <w:rFonts w:eastAsia="Calibri"/>
                <w:sz w:val="24"/>
                <w:szCs w:val="24"/>
              </w:rPr>
            </w:pPr>
            <w:r>
              <w:rPr>
                <w:rFonts w:eastAsia="Calibri"/>
                <w:sz w:val="24"/>
                <w:szCs w:val="24"/>
              </w:rPr>
              <w:t>-</w:t>
            </w:r>
          </w:p>
        </w:tc>
      </w:tr>
      <w:tr w:rsidR="00667E31" w:rsidTr="00667E31">
        <w:tc>
          <w:tcPr>
            <w:tcW w:w="694"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2.2</w:t>
            </w:r>
          </w:p>
        </w:tc>
        <w:tc>
          <w:tcPr>
            <w:tcW w:w="3133"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Медицинские работники</w:t>
            </w:r>
          </w:p>
        </w:tc>
        <w:tc>
          <w:tcPr>
            <w:tcW w:w="2432"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2707"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56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854"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2212"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r>
      <w:tr w:rsidR="00667E31" w:rsidTr="00667E31">
        <w:tc>
          <w:tcPr>
            <w:tcW w:w="694"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2.3</w:t>
            </w:r>
          </w:p>
        </w:tc>
        <w:tc>
          <w:tcPr>
            <w:tcW w:w="3133"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 xml:space="preserve">Работники пищеблока </w:t>
            </w:r>
          </w:p>
        </w:tc>
        <w:tc>
          <w:tcPr>
            <w:tcW w:w="2432"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highlight w:val="yellow"/>
              </w:rPr>
            </w:pPr>
            <w:r>
              <w:rPr>
                <w:rFonts w:eastAsia="Calibri"/>
                <w:sz w:val="24"/>
                <w:szCs w:val="24"/>
              </w:rPr>
              <w:t>2</w:t>
            </w:r>
          </w:p>
        </w:tc>
        <w:tc>
          <w:tcPr>
            <w:tcW w:w="2707"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2</w:t>
            </w:r>
          </w:p>
        </w:tc>
        <w:tc>
          <w:tcPr>
            <w:tcW w:w="156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854"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1</w:t>
            </w:r>
          </w:p>
        </w:tc>
        <w:tc>
          <w:tcPr>
            <w:tcW w:w="2212"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r>
      <w:tr w:rsidR="00667E31" w:rsidTr="00667E31">
        <w:tc>
          <w:tcPr>
            <w:tcW w:w="694"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2.4</w:t>
            </w:r>
          </w:p>
        </w:tc>
        <w:tc>
          <w:tcPr>
            <w:tcW w:w="3133"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Административно-хозяйственный персонал</w:t>
            </w:r>
          </w:p>
        </w:tc>
        <w:tc>
          <w:tcPr>
            <w:tcW w:w="2432" w:type="dxa"/>
            <w:tcBorders>
              <w:top w:val="single" w:sz="4" w:space="0" w:color="auto"/>
              <w:left w:val="single" w:sz="4" w:space="0" w:color="auto"/>
              <w:bottom w:val="single" w:sz="4" w:space="0" w:color="auto"/>
              <w:right w:val="single" w:sz="4" w:space="0" w:color="auto"/>
            </w:tcBorders>
            <w:hideMark/>
          </w:tcPr>
          <w:p w:rsidR="00667E31" w:rsidRDefault="00667E31">
            <w:pPr>
              <w:rPr>
                <w:rFonts w:eastAsia="Calibri"/>
                <w:sz w:val="24"/>
                <w:szCs w:val="24"/>
              </w:rPr>
            </w:pPr>
            <w:proofErr w:type="gramStart"/>
            <w:r>
              <w:rPr>
                <w:rFonts w:eastAsia="Calibri"/>
                <w:sz w:val="24"/>
                <w:szCs w:val="24"/>
              </w:rPr>
              <w:t>3(договор</w:t>
            </w:r>
            <w:proofErr w:type="gramEnd"/>
          </w:p>
          <w:p w:rsidR="00667E31" w:rsidRDefault="00667E31">
            <w:pPr>
              <w:rPr>
                <w:rFonts w:eastAsia="Calibri"/>
                <w:sz w:val="24"/>
                <w:szCs w:val="24"/>
              </w:rPr>
            </w:pPr>
            <w:r>
              <w:rPr>
                <w:rFonts w:eastAsia="Calibri"/>
                <w:sz w:val="24"/>
                <w:szCs w:val="24"/>
              </w:rPr>
              <w:t>ИП  «</w:t>
            </w:r>
            <w:proofErr w:type="gramStart"/>
            <w:r>
              <w:rPr>
                <w:rFonts w:eastAsia="Calibri"/>
                <w:sz w:val="24"/>
                <w:szCs w:val="24"/>
              </w:rPr>
              <w:t>.</w:t>
            </w:r>
            <w:proofErr w:type="spellStart"/>
            <w:r>
              <w:rPr>
                <w:rFonts w:eastAsia="Calibri"/>
                <w:sz w:val="24"/>
                <w:szCs w:val="24"/>
              </w:rPr>
              <w:t>М</w:t>
            </w:r>
            <w:proofErr w:type="gramEnd"/>
            <w:r>
              <w:rPr>
                <w:rFonts w:eastAsia="Calibri"/>
                <w:sz w:val="24"/>
                <w:szCs w:val="24"/>
              </w:rPr>
              <w:t>игичан</w:t>
            </w:r>
            <w:proofErr w:type="spellEnd"/>
            <w:r>
              <w:rPr>
                <w:rFonts w:eastAsia="Calibri"/>
                <w:sz w:val="24"/>
                <w:szCs w:val="24"/>
              </w:rPr>
              <w:t>» )</w:t>
            </w:r>
          </w:p>
        </w:tc>
        <w:tc>
          <w:tcPr>
            <w:tcW w:w="2707"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3</w:t>
            </w:r>
          </w:p>
        </w:tc>
        <w:tc>
          <w:tcPr>
            <w:tcW w:w="156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854"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3</w:t>
            </w:r>
          </w:p>
        </w:tc>
        <w:tc>
          <w:tcPr>
            <w:tcW w:w="2212"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r>
      <w:tr w:rsidR="00667E31" w:rsidTr="00667E31">
        <w:tc>
          <w:tcPr>
            <w:tcW w:w="694"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2.5</w:t>
            </w:r>
          </w:p>
        </w:tc>
        <w:tc>
          <w:tcPr>
            <w:tcW w:w="3133"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Другие  (указать, какие)</w:t>
            </w:r>
          </w:p>
        </w:tc>
        <w:tc>
          <w:tcPr>
            <w:tcW w:w="2432"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2707"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1563"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r>
    </w:tbl>
    <w:p w:rsidR="00667E31" w:rsidRDefault="00667E31" w:rsidP="00667E31">
      <w:pPr>
        <w:spacing w:after="0" w:line="24" w:lineRule="auto"/>
        <w:jc w:val="both"/>
        <w:rPr>
          <w:rFonts w:ascii="Times New Roman" w:eastAsia="Times New Roman" w:hAnsi="Times New Roman" w:cs="Times New Roman"/>
          <w:bCs/>
          <w:sz w:val="20"/>
          <w:szCs w:val="20"/>
        </w:rPr>
      </w:pPr>
    </w:p>
    <w:tbl>
      <w:tblPr>
        <w:tblStyle w:val="21"/>
        <w:tblW w:w="14655" w:type="dxa"/>
        <w:tblInd w:w="108" w:type="dxa"/>
        <w:tblLayout w:type="fixed"/>
        <w:tblLook w:val="04A0"/>
      </w:tblPr>
      <w:tblGrid>
        <w:gridCol w:w="695"/>
        <w:gridCol w:w="4995"/>
        <w:gridCol w:w="1423"/>
        <w:gridCol w:w="1853"/>
        <w:gridCol w:w="1707"/>
        <w:gridCol w:w="1709"/>
        <w:gridCol w:w="2273"/>
      </w:tblGrid>
      <w:tr w:rsidR="00667E31" w:rsidTr="00667E31">
        <w:trPr>
          <w:trHeight w:val="563"/>
          <w:tblHeader/>
        </w:trPr>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w:t>
            </w:r>
          </w:p>
          <w:p w:rsidR="00667E31" w:rsidRDefault="00667E31">
            <w:pPr>
              <w:jc w:val="center"/>
              <w:rPr>
                <w:sz w:val="24"/>
                <w:szCs w:val="24"/>
                <w:lang w:eastAsia="ru-RU"/>
              </w:rPr>
            </w:pPr>
            <w:proofErr w:type="spellStart"/>
            <w:proofErr w:type="gramStart"/>
            <w:r>
              <w:rPr>
                <w:sz w:val="24"/>
                <w:szCs w:val="24"/>
                <w:lang w:eastAsia="ru-RU"/>
              </w:rPr>
              <w:t>п</w:t>
            </w:r>
            <w:proofErr w:type="spellEnd"/>
            <w:proofErr w:type="gramEnd"/>
            <w:r>
              <w:rPr>
                <w:sz w:val="24"/>
                <w:szCs w:val="24"/>
                <w:lang w:eastAsia="ru-RU"/>
              </w:rPr>
              <w:t>/</w:t>
            </w:r>
            <w:proofErr w:type="spellStart"/>
            <w:r>
              <w:rPr>
                <w:sz w:val="24"/>
                <w:szCs w:val="24"/>
                <w:lang w:eastAsia="ru-RU"/>
              </w:rPr>
              <w:t>п</w:t>
            </w:r>
            <w:proofErr w:type="spellEnd"/>
          </w:p>
        </w:tc>
        <w:tc>
          <w:tcPr>
            <w:tcW w:w="4995" w:type="dxa"/>
            <w:vMerge w:val="restart"/>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Характеристика помещений</w:t>
            </w:r>
          </w:p>
        </w:tc>
        <w:tc>
          <w:tcPr>
            <w:tcW w:w="8965" w:type="dxa"/>
            <w:gridSpan w:val="5"/>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Специальные помещения (по числу этажей и помещений)</w:t>
            </w:r>
          </w:p>
        </w:tc>
      </w:tr>
      <w:tr w:rsidR="00667E31" w:rsidTr="00667E31">
        <w:trPr>
          <w:trHeight w:val="5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3276"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1 этаж</w:t>
            </w:r>
          </w:p>
        </w:tc>
        <w:tc>
          <w:tcPr>
            <w:tcW w:w="5689" w:type="dxa"/>
            <w:gridSpan w:val="3"/>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2 этаж</w:t>
            </w:r>
          </w:p>
        </w:tc>
      </w:tr>
      <w:tr w:rsidR="00667E31" w:rsidTr="00667E31">
        <w:trPr>
          <w:trHeight w:val="709"/>
        </w:trPr>
        <w:tc>
          <w:tcPr>
            <w:tcW w:w="14655" w:type="dxa"/>
            <w:gridSpan w:val="7"/>
            <w:tcBorders>
              <w:top w:val="single" w:sz="4" w:space="0" w:color="auto"/>
              <w:left w:val="single" w:sz="4" w:space="0" w:color="auto"/>
              <w:bottom w:val="single" w:sz="4" w:space="0" w:color="auto"/>
              <w:right w:val="single" w:sz="4" w:space="0" w:color="auto"/>
            </w:tcBorders>
            <w:vAlign w:val="center"/>
            <w:hideMark/>
          </w:tcPr>
          <w:p w:rsidR="00667E31" w:rsidRDefault="00667E31">
            <w:pPr>
              <w:numPr>
                <w:ilvl w:val="0"/>
                <w:numId w:val="2"/>
              </w:numPr>
              <w:contextualSpacing/>
              <w:jc w:val="center"/>
              <w:rPr>
                <w:sz w:val="24"/>
                <w:szCs w:val="24"/>
                <w:lang w:eastAsia="ru-RU"/>
              </w:rPr>
            </w:pPr>
            <w:r>
              <w:rPr>
                <w:sz w:val="24"/>
                <w:szCs w:val="24"/>
                <w:lang w:eastAsia="ru-RU"/>
              </w:rPr>
              <w:t>Сведения об условиях размещения детей и подростков</w:t>
            </w:r>
          </w:p>
        </w:tc>
      </w:tr>
      <w:tr w:rsidR="00667E31" w:rsidTr="00667E31">
        <w:trPr>
          <w:trHeight w:val="541"/>
        </w:trPr>
        <w:tc>
          <w:tcPr>
            <w:tcW w:w="695" w:type="dxa"/>
            <w:vMerge w:val="restart"/>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3.1</w:t>
            </w:r>
          </w:p>
        </w:tc>
        <w:tc>
          <w:tcPr>
            <w:tcW w:w="49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 xml:space="preserve">Номер спального помещения (строка разбивается по количеству помещений) </w:t>
            </w:r>
          </w:p>
        </w:tc>
        <w:tc>
          <w:tcPr>
            <w:tcW w:w="142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№1</w:t>
            </w:r>
          </w:p>
        </w:tc>
        <w:tc>
          <w:tcPr>
            <w:tcW w:w="185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№2</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№1</w:t>
            </w:r>
          </w:p>
        </w:tc>
        <w:tc>
          <w:tcPr>
            <w:tcW w:w="1709"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№2</w:t>
            </w:r>
          </w:p>
        </w:tc>
        <w:tc>
          <w:tcPr>
            <w:tcW w:w="227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№3</w:t>
            </w:r>
          </w:p>
        </w:tc>
      </w:tr>
      <w:tr w:rsidR="00667E31" w:rsidTr="00667E31">
        <w:trPr>
          <w:trHeight w:val="30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площадь спального помещения (кв. м)</w:t>
            </w:r>
          </w:p>
        </w:tc>
        <w:tc>
          <w:tcPr>
            <w:tcW w:w="142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85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9"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27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r>
      <w:tr w:rsidR="00667E31" w:rsidTr="00667E31">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высота спального помещения (м)</w:t>
            </w:r>
          </w:p>
        </w:tc>
        <w:tc>
          <w:tcPr>
            <w:tcW w:w="142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85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9"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27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r>
      <w:tr w:rsidR="00667E31" w:rsidTr="00667E31">
        <w:trPr>
          <w:trHeight w:val="23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количество коек (шт.)</w:t>
            </w:r>
          </w:p>
        </w:tc>
        <w:tc>
          <w:tcPr>
            <w:tcW w:w="142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85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9"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27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r>
      <w:tr w:rsidR="00667E31" w:rsidTr="00667E31">
        <w:tc>
          <w:tcPr>
            <w:tcW w:w="695" w:type="dxa"/>
            <w:vMerge w:val="restart"/>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3.2</w:t>
            </w:r>
          </w:p>
        </w:tc>
        <w:tc>
          <w:tcPr>
            <w:tcW w:w="49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 xml:space="preserve">Год последнего ремонта, </w:t>
            </w:r>
          </w:p>
          <w:p w:rsidR="00667E31" w:rsidRDefault="00667E31">
            <w:pPr>
              <w:rPr>
                <w:sz w:val="24"/>
                <w:szCs w:val="24"/>
                <w:lang w:eastAsia="ru-RU"/>
              </w:rPr>
            </w:pPr>
            <w:r>
              <w:rPr>
                <w:sz w:val="24"/>
                <w:szCs w:val="24"/>
                <w:lang w:eastAsia="ru-RU"/>
              </w:rPr>
              <w:t>в том числе:</w:t>
            </w:r>
          </w:p>
        </w:tc>
        <w:tc>
          <w:tcPr>
            <w:tcW w:w="142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85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9"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27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капитального</w:t>
            </w:r>
          </w:p>
        </w:tc>
        <w:tc>
          <w:tcPr>
            <w:tcW w:w="142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85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9"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273"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текущего</w:t>
            </w:r>
          </w:p>
        </w:tc>
        <w:tc>
          <w:tcPr>
            <w:tcW w:w="142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853"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c>
          <w:tcPr>
            <w:tcW w:w="1707"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c>
          <w:tcPr>
            <w:tcW w:w="1709"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c>
          <w:tcPr>
            <w:tcW w:w="2273"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r>
      <w:tr w:rsidR="00667E31" w:rsidTr="00667E31">
        <w:trPr>
          <w:trHeight w:val="501"/>
        </w:trPr>
        <w:tc>
          <w:tcPr>
            <w:tcW w:w="695" w:type="dxa"/>
            <w:vMerge w:val="restart"/>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3.3</w:t>
            </w:r>
          </w:p>
        </w:tc>
        <w:tc>
          <w:tcPr>
            <w:tcW w:w="49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горячего водоснабжения  (на этаже),</w:t>
            </w:r>
          </w:p>
          <w:p w:rsidR="00667E31" w:rsidRDefault="00667E31">
            <w:pPr>
              <w:rPr>
                <w:sz w:val="24"/>
                <w:szCs w:val="24"/>
                <w:lang w:eastAsia="ru-RU"/>
              </w:rPr>
            </w:pPr>
            <w:r>
              <w:rPr>
                <w:sz w:val="24"/>
                <w:szCs w:val="24"/>
                <w:lang w:eastAsia="ru-RU"/>
              </w:rPr>
              <w:t>в том числе:</w:t>
            </w:r>
          </w:p>
        </w:tc>
        <w:tc>
          <w:tcPr>
            <w:tcW w:w="142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85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9"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27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r>
      <w:tr w:rsidR="00667E31" w:rsidTr="00667E31">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централизованного</w:t>
            </w:r>
          </w:p>
        </w:tc>
        <w:tc>
          <w:tcPr>
            <w:tcW w:w="142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85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9"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27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r>
      <w:tr w:rsidR="00667E31" w:rsidTr="00667E31">
        <w:trPr>
          <w:trHeight w:val="2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bCs/>
                <w:sz w:val="24"/>
                <w:szCs w:val="24"/>
                <w:lang w:eastAsia="ru-RU"/>
              </w:rPr>
              <w:t>д</w:t>
            </w:r>
            <w:r>
              <w:rPr>
                <w:sz w:val="24"/>
                <w:szCs w:val="24"/>
                <w:lang w:eastAsia="ru-RU"/>
              </w:rPr>
              <w:t>ецентрализованного</w:t>
            </w:r>
          </w:p>
        </w:tc>
        <w:tc>
          <w:tcPr>
            <w:tcW w:w="142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853"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c>
          <w:tcPr>
            <w:tcW w:w="1707"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c>
          <w:tcPr>
            <w:tcW w:w="1709"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c>
          <w:tcPr>
            <w:tcW w:w="2273"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r>
      <w:tr w:rsidR="00667E31" w:rsidTr="00667E31">
        <w:trPr>
          <w:trHeight w:val="563"/>
        </w:trPr>
        <w:tc>
          <w:tcPr>
            <w:tcW w:w="695" w:type="dxa"/>
            <w:vMerge w:val="restart"/>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3.4</w:t>
            </w:r>
          </w:p>
        </w:tc>
        <w:tc>
          <w:tcPr>
            <w:tcW w:w="49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 xml:space="preserve">Наличие холодного водоснабжения </w:t>
            </w:r>
          </w:p>
          <w:p w:rsidR="00667E31" w:rsidRDefault="00667E31">
            <w:pPr>
              <w:rPr>
                <w:sz w:val="24"/>
                <w:szCs w:val="24"/>
                <w:lang w:eastAsia="ru-RU"/>
              </w:rPr>
            </w:pPr>
            <w:r>
              <w:rPr>
                <w:sz w:val="24"/>
                <w:szCs w:val="24"/>
                <w:lang w:eastAsia="ru-RU"/>
              </w:rPr>
              <w:t>(на этаже), в том числе:</w:t>
            </w:r>
          </w:p>
        </w:tc>
        <w:tc>
          <w:tcPr>
            <w:tcW w:w="142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85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9"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27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r>
      <w:tr w:rsidR="00667E31" w:rsidTr="00667E31">
        <w:trPr>
          <w:trHeight w:val="2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sz w:val="24"/>
                <w:szCs w:val="24"/>
                <w:lang w:eastAsia="ru-RU"/>
              </w:rPr>
              <w:t>централизованного</w:t>
            </w:r>
          </w:p>
        </w:tc>
        <w:tc>
          <w:tcPr>
            <w:tcW w:w="142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85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9"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273"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r>
      <w:tr w:rsidR="00667E31" w:rsidTr="00667E31">
        <w:trPr>
          <w:trHeight w:val="23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r>
              <w:rPr>
                <w:sz w:val="24"/>
                <w:szCs w:val="24"/>
                <w:lang w:eastAsia="ru-RU"/>
              </w:rPr>
              <w:t>децентрализованного</w:t>
            </w:r>
          </w:p>
        </w:tc>
        <w:tc>
          <w:tcPr>
            <w:tcW w:w="1423" w:type="dxa"/>
            <w:tcBorders>
              <w:top w:val="single" w:sz="4" w:space="0" w:color="auto"/>
              <w:left w:val="single" w:sz="4" w:space="0" w:color="auto"/>
              <w:bottom w:val="single" w:sz="4" w:space="0" w:color="auto"/>
              <w:right w:val="single" w:sz="4" w:space="0" w:color="auto"/>
            </w:tcBorders>
          </w:tcPr>
          <w:p w:rsidR="00667E31" w:rsidRDefault="00667E31">
            <w:pPr>
              <w:jc w:val="center"/>
              <w:rPr>
                <w:rFonts w:eastAsia="Calibri"/>
                <w:sz w:val="24"/>
                <w:szCs w:val="24"/>
              </w:rPr>
            </w:pPr>
          </w:p>
        </w:tc>
        <w:tc>
          <w:tcPr>
            <w:tcW w:w="1853"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c>
          <w:tcPr>
            <w:tcW w:w="1707"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c>
          <w:tcPr>
            <w:tcW w:w="1709"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c>
          <w:tcPr>
            <w:tcW w:w="2273"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r>
      <w:tr w:rsidR="00667E31" w:rsidTr="00667E31">
        <w:tc>
          <w:tcPr>
            <w:tcW w:w="6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3.5</w:t>
            </w:r>
          </w:p>
        </w:tc>
        <w:tc>
          <w:tcPr>
            <w:tcW w:w="4995" w:type="dxa"/>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r>
              <w:rPr>
                <w:sz w:val="24"/>
                <w:szCs w:val="24"/>
                <w:lang w:eastAsia="ru-RU"/>
              </w:rPr>
              <w:t>Наличие сушилок для одежды и обуви</w:t>
            </w:r>
          </w:p>
        </w:tc>
        <w:tc>
          <w:tcPr>
            <w:tcW w:w="142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85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9"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27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r>
      <w:tr w:rsidR="00667E31" w:rsidTr="00667E31">
        <w:tc>
          <w:tcPr>
            <w:tcW w:w="6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3.6</w:t>
            </w:r>
          </w:p>
        </w:tc>
        <w:tc>
          <w:tcPr>
            <w:tcW w:w="49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Количество кранов в умывальнике (на этаже)</w:t>
            </w:r>
          </w:p>
        </w:tc>
        <w:tc>
          <w:tcPr>
            <w:tcW w:w="142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85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9"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273"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r>
      <w:tr w:rsidR="00667E31" w:rsidTr="00667E31">
        <w:tc>
          <w:tcPr>
            <w:tcW w:w="6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lastRenderedPageBreak/>
              <w:t>3.7</w:t>
            </w:r>
          </w:p>
        </w:tc>
        <w:tc>
          <w:tcPr>
            <w:tcW w:w="4995" w:type="dxa"/>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sz w:val="24"/>
                <w:szCs w:val="24"/>
                <w:lang w:eastAsia="ru-RU"/>
              </w:rPr>
              <w:t>Количество очков в туалете (на этаже)</w:t>
            </w:r>
          </w:p>
        </w:tc>
        <w:tc>
          <w:tcPr>
            <w:tcW w:w="142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85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9"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27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r>
      <w:tr w:rsidR="00667E31" w:rsidTr="00667E31">
        <w:tc>
          <w:tcPr>
            <w:tcW w:w="6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3.8</w:t>
            </w:r>
          </w:p>
        </w:tc>
        <w:tc>
          <w:tcPr>
            <w:tcW w:w="49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комнаты личной гигиены</w:t>
            </w:r>
          </w:p>
        </w:tc>
        <w:tc>
          <w:tcPr>
            <w:tcW w:w="142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85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9"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27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r>
      <w:tr w:rsidR="00667E31" w:rsidTr="00667E31">
        <w:tc>
          <w:tcPr>
            <w:tcW w:w="6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3.9</w:t>
            </w:r>
          </w:p>
        </w:tc>
        <w:tc>
          <w:tcPr>
            <w:tcW w:w="49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камеры хранения личных вещей детей</w:t>
            </w:r>
          </w:p>
        </w:tc>
        <w:tc>
          <w:tcPr>
            <w:tcW w:w="1423"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85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1709"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273"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r>
    </w:tbl>
    <w:p w:rsidR="00667E31" w:rsidRDefault="00667E31" w:rsidP="00667E31">
      <w:pPr>
        <w:spacing w:after="0" w:line="24" w:lineRule="auto"/>
        <w:jc w:val="both"/>
        <w:rPr>
          <w:rFonts w:ascii="Times New Roman" w:eastAsia="Times New Roman" w:hAnsi="Times New Roman" w:cs="Times New Roman"/>
          <w:bCs/>
          <w:sz w:val="20"/>
          <w:szCs w:val="20"/>
        </w:rPr>
      </w:pPr>
    </w:p>
    <w:p w:rsidR="00667E31" w:rsidRDefault="00667E31" w:rsidP="00667E31">
      <w:pPr>
        <w:spacing w:after="0" w:line="24" w:lineRule="auto"/>
        <w:jc w:val="both"/>
        <w:rPr>
          <w:rFonts w:ascii="Times New Roman" w:eastAsia="Times New Roman" w:hAnsi="Times New Roman" w:cs="Times New Roman"/>
          <w:bCs/>
          <w:sz w:val="20"/>
          <w:szCs w:val="20"/>
        </w:rPr>
      </w:pPr>
    </w:p>
    <w:tbl>
      <w:tblPr>
        <w:tblStyle w:val="33"/>
        <w:tblW w:w="14595" w:type="dxa"/>
        <w:tblInd w:w="108" w:type="dxa"/>
        <w:tblLayout w:type="fixed"/>
        <w:tblLook w:val="04A0"/>
      </w:tblPr>
      <w:tblGrid>
        <w:gridCol w:w="695"/>
        <w:gridCol w:w="2988"/>
        <w:gridCol w:w="1722"/>
        <w:gridCol w:w="1707"/>
        <w:gridCol w:w="2139"/>
        <w:gridCol w:w="2408"/>
        <w:gridCol w:w="2936"/>
      </w:tblGrid>
      <w:tr w:rsidR="00667E31" w:rsidTr="00667E31">
        <w:trPr>
          <w:trHeight w:val="988"/>
          <w:tblHeader/>
        </w:trPr>
        <w:tc>
          <w:tcPr>
            <w:tcW w:w="695"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w:t>
            </w:r>
          </w:p>
          <w:p w:rsidR="00667E31" w:rsidRDefault="00667E31">
            <w:pPr>
              <w:jc w:val="center"/>
              <w:rPr>
                <w:sz w:val="24"/>
                <w:szCs w:val="24"/>
                <w:lang w:eastAsia="ru-RU"/>
              </w:rPr>
            </w:pPr>
            <w:proofErr w:type="spellStart"/>
            <w:proofErr w:type="gramStart"/>
            <w:r>
              <w:rPr>
                <w:sz w:val="24"/>
                <w:szCs w:val="24"/>
                <w:lang w:eastAsia="ru-RU"/>
              </w:rPr>
              <w:t>п</w:t>
            </w:r>
            <w:proofErr w:type="spellEnd"/>
            <w:proofErr w:type="gramEnd"/>
            <w:r>
              <w:rPr>
                <w:sz w:val="24"/>
                <w:szCs w:val="24"/>
                <w:lang w:eastAsia="ru-RU"/>
              </w:rPr>
              <w:t>/</w:t>
            </w:r>
            <w:proofErr w:type="spellStart"/>
            <w:r>
              <w:rPr>
                <w:sz w:val="24"/>
                <w:szCs w:val="24"/>
                <w:lang w:eastAsia="ru-RU"/>
              </w:rPr>
              <w:t>п</w:t>
            </w:r>
            <w:proofErr w:type="spellEnd"/>
          </w:p>
        </w:tc>
        <w:tc>
          <w:tcPr>
            <w:tcW w:w="2988"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 xml:space="preserve">Наименование спортивной площадки </w:t>
            </w:r>
          </w:p>
        </w:tc>
        <w:tc>
          <w:tcPr>
            <w:tcW w:w="1722"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Год постройки</w:t>
            </w:r>
          </w:p>
        </w:tc>
        <w:tc>
          <w:tcPr>
            <w:tcW w:w="1707"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Площадь</w:t>
            </w:r>
          </w:p>
          <w:p w:rsidR="00667E31" w:rsidRDefault="00667E31">
            <w:pPr>
              <w:jc w:val="center"/>
              <w:rPr>
                <w:sz w:val="24"/>
                <w:szCs w:val="24"/>
                <w:lang w:eastAsia="ru-RU"/>
              </w:rPr>
            </w:pPr>
            <w:r>
              <w:rPr>
                <w:sz w:val="24"/>
                <w:szCs w:val="24"/>
                <w:lang w:eastAsia="ru-RU"/>
              </w:rPr>
              <w:t xml:space="preserve"> (кв. м)</w:t>
            </w:r>
          </w:p>
        </w:tc>
        <w:tc>
          <w:tcPr>
            <w:tcW w:w="2139"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 xml:space="preserve">Степень износа </w:t>
            </w:r>
          </w:p>
          <w:p w:rsidR="00667E31" w:rsidRDefault="00667E31">
            <w:pPr>
              <w:jc w:val="center"/>
              <w:rPr>
                <w:sz w:val="24"/>
                <w:szCs w:val="24"/>
                <w:lang w:eastAsia="ru-RU"/>
              </w:rPr>
            </w:pPr>
            <w:r>
              <w:rPr>
                <w:sz w:val="24"/>
                <w:szCs w:val="24"/>
                <w:lang w:eastAsia="ru-RU"/>
              </w:rPr>
              <w:t>(в %)</w:t>
            </w:r>
          </w:p>
        </w:tc>
        <w:tc>
          <w:tcPr>
            <w:tcW w:w="2408"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 xml:space="preserve">На какое количество детей </w:t>
            </w:r>
          </w:p>
        </w:tc>
        <w:tc>
          <w:tcPr>
            <w:tcW w:w="2936"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Год последнего капитального ремонта</w:t>
            </w:r>
          </w:p>
        </w:tc>
      </w:tr>
      <w:tr w:rsidR="00667E31" w:rsidTr="00667E31">
        <w:trPr>
          <w:trHeight w:val="709"/>
        </w:trPr>
        <w:tc>
          <w:tcPr>
            <w:tcW w:w="14595" w:type="dxa"/>
            <w:gridSpan w:val="7"/>
            <w:tcBorders>
              <w:top w:val="single" w:sz="4" w:space="0" w:color="auto"/>
              <w:left w:val="single" w:sz="4" w:space="0" w:color="auto"/>
              <w:bottom w:val="single" w:sz="4" w:space="0" w:color="auto"/>
              <w:right w:val="single" w:sz="4" w:space="0" w:color="auto"/>
            </w:tcBorders>
          </w:tcPr>
          <w:p w:rsidR="00667E31" w:rsidRDefault="00667E31">
            <w:pPr>
              <w:jc w:val="center"/>
              <w:rPr>
                <w:sz w:val="18"/>
                <w:szCs w:val="18"/>
                <w:lang w:eastAsia="ru-RU"/>
              </w:rPr>
            </w:pPr>
          </w:p>
          <w:p w:rsidR="00667E31" w:rsidRDefault="00667E31">
            <w:pPr>
              <w:jc w:val="center"/>
              <w:rPr>
                <w:sz w:val="24"/>
                <w:szCs w:val="24"/>
                <w:lang w:eastAsia="ru-RU"/>
              </w:rPr>
            </w:pPr>
            <w:r>
              <w:rPr>
                <w:sz w:val="24"/>
                <w:szCs w:val="24"/>
                <w:lang w:eastAsia="ru-RU"/>
              </w:rPr>
              <w:t>4. Обеспеченность физкультурно-оздоровительными сооружениями, площадками</w:t>
            </w:r>
          </w:p>
          <w:p w:rsidR="00667E31" w:rsidRDefault="00667E31">
            <w:pPr>
              <w:jc w:val="center"/>
              <w:rPr>
                <w:sz w:val="18"/>
                <w:szCs w:val="18"/>
                <w:lang w:eastAsia="ru-RU"/>
              </w:rPr>
            </w:pPr>
          </w:p>
        </w:tc>
      </w:tr>
      <w:tr w:rsidR="00667E31" w:rsidTr="00667E31">
        <w:tc>
          <w:tcPr>
            <w:tcW w:w="6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4.1</w:t>
            </w:r>
          </w:p>
        </w:tc>
        <w:tc>
          <w:tcPr>
            <w:tcW w:w="2988"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По волейболу</w:t>
            </w:r>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139"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408"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936"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r>
      <w:tr w:rsidR="00667E31" w:rsidTr="00667E31">
        <w:tc>
          <w:tcPr>
            <w:tcW w:w="6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4.2</w:t>
            </w:r>
          </w:p>
        </w:tc>
        <w:tc>
          <w:tcPr>
            <w:tcW w:w="2988"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По баскетболу</w:t>
            </w:r>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139"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408"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936"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r>
      <w:tr w:rsidR="00667E31" w:rsidTr="00667E31">
        <w:tc>
          <w:tcPr>
            <w:tcW w:w="6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4.3</w:t>
            </w:r>
          </w:p>
        </w:tc>
        <w:tc>
          <w:tcPr>
            <w:tcW w:w="2988"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По бадминтону</w:t>
            </w:r>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139"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408"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936"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r>
      <w:tr w:rsidR="00667E31" w:rsidTr="00667E31">
        <w:trPr>
          <w:trHeight w:val="281"/>
        </w:trPr>
        <w:tc>
          <w:tcPr>
            <w:tcW w:w="6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4.4</w:t>
            </w:r>
          </w:p>
        </w:tc>
        <w:tc>
          <w:tcPr>
            <w:tcW w:w="2988" w:type="dxa"/>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sz w:val="24"/>
                <w:szCs w:val="24"/>
                <w:lang w:eastAsia="ru-RU"/>
              </w:rPr>
              <w:t>Для настольного тенниса</w:t>
            </w:r>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139"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408"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936"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r>
      <w:tr w:rsidR="00667E31" w:rsidTr="00667E31">
        <w:tc>
          <w:tcPr>
            <w:tcW w:w="6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4.5</w:t>
            </w:r>
          </w:p>
        </w:tc>
        <w:tc>
          <w:tcPr>
            <w:tcW w:w="2988" w:type="dxa"/>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sz w:val="24"/>
                <w:szCs w:val="24"/>
                <w:lang w:eastAsia="ru-RU"/>
              </w:rPr>
              <w:t>Для прыжков в  высоту</w:t>
            </w:r>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139"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408"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936"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r>
      <w:tr w:rsidR="00667E31" w:rsidTr="00667E31">
        <w:trPr>
          <w:trHeight w:val="284"/>
        </w:trPr>
        <w:tc>
          <w:tcPr>
            <w:tcW w:w="6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4.6</w:t>
            </w:r>
          </w:p>
        </w:tc>
        <w:tc>
          <w:tcPr>
            <w:tcW w:w="2988"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Для прыжков в длину</w:t>
            </w:r>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c>
          <w:tcPr>
            <w:tcW w:w="2139"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c>
          <w:tcPr>
            <w:tcW w:w="2408"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c>
          <w:tcPr>
            <w:tcW w:w="2936"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r>
      <w:tr w:rsidR="00667E31" w:rsidTr="00667E31">
        <w:trPr>
          <w:trHeight w:val="216"/>
        </w:trPr>
        <w:tc>
          <w:tcPr>
            <w:tcW w:w="6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4.7</w:t>
            </w:r>
          </w:p>
        </w:tc>
        <w:tc>
          <w:tcPr>
            <w:tcW w:w="2988"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Футбольное поле</w:t>
            </w:r>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139"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408"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936"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r>
      <w:tr w:rsidR="00667E31" w:rsidTr="00667E31">
        <w:trPr>
          <w:trHeight w:val="219"/>
        </w:trPr>
        <w:tc>
          <w:tcPr>
            <w:tcW w:w="6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4.8</w:t>
            </w:r>
          </w:p>
        </w:tc>
        <w:tc>
          <w:tcPr>
            <w:tcW w:w="2988" w:type="dxa"/>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sz w:val="24"/>
                <w:szCs w:val="24"/>
                <w:lang w:eastAsia="ru-RU"/>
              </w:rPr>
              <w:t>Бассейн</w:t>
            </w:r>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139"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408"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2936"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r>
      <w:tr w:rsidR="00667E31" w:rsidTr="00667E31">
        <w:trPr>
          <w:trHeight w:val="219"/>
        </w:trPr>
        <w:tc>
          <w:tcPr>
            <w:tcW w:w="6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4.9</w:t>
            </w:r>
          </w:p>
        </w:tc>
        <w:tc>
          <w:tcPr>
            <w:tcW w:w="2988" w:type="dxa"/>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sz w:val="24"/>
                <w:szCs w:val="24"/>
                <w:lang w:eastAsia="ru-RU"/>
              </w:rPr>
              <w:t>Другие (указать, какие)</w:t>
            </w:r>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w:t>
            </w:r>
          </w:p>
        </w:tc>
        <w:tc>
          <w:tcPr>
            <w:tcW w:w="1707"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c>
          <w:tcPr>
            <w:tcW w:w="2139"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c>
          <w:tcPr>
            <w:tcW w:w="2408"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c>
          <w:tcPr>
            <w:tcW w:w="2936" w:type="dxa"/>
            <w:tcBorders>
              <w:top w:val="single" w:sz="4" w:space="0" w:color="auto"/>
              <w:left w:val="single" w:sz="4" w:space="0" w:color="auto"/>
              <w:bottom w:val="single" w:sz="4" w:space="0" w:color="auto"/>
              <w:right w:val="single" w:sz="4" w:space="0" w:color="auto"/>
            </w:tcBorders>
          </w:tcPr>
          <w:p w:rsidR="00667E31" w:rsidRDefault="00667E31">
            <w:pPr>
              <w:jc w:val="both"/>
              <w:rPr>
                <w:rFonts w:eastAsia="Calibri"/>
                <w:sz w:val="24"/>
                <w:szCs w:val="24"/>
              </w:rPr>
            </w:pPr>
          </w:p>
        </w:tc>
      </w:tr>
    </w:tbl>
    <w:tbl>
      <w:tblPr>
        <w:tblStyle w:val="41"/>
        <w:tblW w:w="14595" w:type="dxa"/>
        <w:tblInd w:w="108" w:type="dxa"/>
        <w:tblLayout w:type="fixed"/>
        <w:tblLook w:val="04A0"/>
      </w:tblPr>
      <w:tblGrid>
        <w:gridCol w:w="8281"/>
        <w:gridCol w:w="6314"/>
      </w:tblGrid>
      <w:tr w:rsidR="00667E31" w:rsidTr="00667E31">
        <w:trPr>
          <w:trHeight w:val="705"/>
        </w:trPr>
        <w:tc>
          <w:tcPr>
            <w:tcW w:w="8281"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Наименование объектов</w:t>
            </w:r>
          </w:p>
        </w:tc>
        <w:tc>
          <w:tcPr>
            <w:tcW w:w="6314"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Наличие</w:t>
            </w:r>
          </w:p>
        </w:tc>
      </w:tr>
      <w:tr w:rsidR="00667E31" w:rsidTr="00667E31">
        <w:trPr>
          <w:trHeight w:val="705"/>
        </w:trPr>
        <w:tc>
          <w:tcPr>
            <w:tcW w:w="14595"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5. Обеспеченность объектами культурно-массового назначения</w:t>
            </w:r>
          </w:p>
        </w:tc>
      </w:tr>
      <w:tr w:rsidR="00667E31" w:rsidTr="00667E31">
        <w:trPr>
          <w:trHeight w:val="284"/>
        </w:trPr>
        <w:tc>
          <w:tcPr>
            <w:tcW w:w="828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Кинозал (количество мест)</w:t>
            </w:r>
          </w:p>
        </w:tc>
        <w:tc>
          <w:tcPr>
            <w:tcW w:w="6314"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trHeight w:val="273"/>
        </w:trPr>
        <w:tc>
          <w:tcPr>
            <w:tcW w:w="828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Библиотека (количество мест в читальном зале)</w:t>
            </w:r>
          </w:p>
        </w:tc>
        <w:tc>
          <w:tcPr>
            <w:tcW w:w="6314"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Имеется библиотека, рассчитанная на 8 мест</w:t>
            </w:r>
          </w:p>
        </w:tc>
      </w:tr>
      <w:tr w:rsidR="00667E31" w:rsidTr="00667E31">
        <w:trPr>
          <w:trHeight w:val="278"/>
        </w:trPr>
        <w:tc>
          <w:tcPr>
            <w:tcW w:w="828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Игровые комнаты</w:t>
            </w:r>
          </w:p>
        </w:tc>
        <w:tc>
          <w:tcPr>
            <w:tcW w:w="6314" w:type="dxa"/>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r>
      <w:tr w:rsidR="00667E31" w:rsidTr="00667E31">
        <w:trPr>
          <w:trHeight w:val="267"/>
        </w:trPr>
        <w:tc>
          <w:tcPr>
            <w:tcW w:w="828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Помещения для работы кружков (указать, какие и их количество)</w:t>
            </w:r>
          </w:p>
        </w:tc>
        <w:tc>
          <w:tcPr>
            <w:tcW w:w="6314"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rFonts w:eastAsia="Calibri"/>
                <w:sz w:val="24"/>
                <w:szCs w:val="24"/>
              </w:rPr>
              <w:t>+, для занятия  2 кружко</w:t>
            </w:r>
            <w:proofErr w:type="gramStart"/>
            <w:r>
              <w:rPr>
                <w:rFonts w:eastAsia="Calibri"/>
                <w:sz w:val="24"/>
                <w:szCs w:val="24"/>
              </w:rPr>
              <w:t>в(</w:t>
            </w:r>
            <w:proofErr w:type="gramEnd"/>
            <w:r>
              <w:rPr>
                <w:rFonts w:eastAsia="Calibri"/>
                <w:sz w:val="24"/>
                <w:szCs w:val="24"/>
              </w:rPr>
              <w:t>«Умелые руки», «Легкая атлетика» лицензия на образовательную деятельность № 0958 от 03.11.2011 г.</w:t>
            </w:r>
          </w:p>
        </w:tc>
      </w:tr>
      <w:tr w:rsidR="00667E31" w:rsidTr="00667E31">
        <w:trPr>
          <w:trHeight w:val="284"/>
        </w:trPr>
        <w:tc>
          <w:tcPr>
            <w:tcW w:w="828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Актовый зал, количество посадочных мест</w:t>
            </w:r>
          </w:p>
        </w:tc>
        <w:tc>
          <w:tcPr>
            <w:tcW w:w="6314"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trHeight w:val="284"/>
        </w:trPr>
        <w:tc>
          <w:tcPr>
            <w:tcW w:w="828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Крытая эстрада, количество посадочных мест</w:t>
            </w:r>
          </w:p>
        </w:tc>
        <w:tc>
          <w:tcPr>
            <w:tcW w:w="6314"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trHeight w:val="264"/>
        </w:trPr>
        <w:tc>
          <w:tcPr>
            <w:tcW w:w="828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Летняя эстрада (открытая площадка)</w:t>
            </w:r>
          </w:p>
        </w:tc>
        <w:tc>
          <w:tcPr>
            <w:tcW w:w="6314"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trHeight w:val="281"/>
        </w:trPr>
        <w:tc>
          <w:tcPr>
            <w:tcW w:w="828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аттракционов</w:t>
            </w:r>
          </w:p>
        </w:tc>
        <w:tc>
          <w:tcPr>
            <w:tcW w:w="6314"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trHeight w:val="281"/>
        </w:trPr>
        <w:tc>
          <w:tcPr>
            <w:tcW w:w="828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спортивных сооружений</w:t>
            </w:r>
          </w:p>
        </w:tc>
        <w:tc>
          <w:tcPr>
            <w:tcW w:w="6314"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r>
      <w:tr w:rsidR="00667E31" w:rsidTr="00667E31">
        <w:trPr>
          <w:trHeight w:val="786"/>
        </w:trPr>
        <w:tc>
          <w:tcPr>
            <w:tcW w:w="8281"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lastRenderedPageBreak/>
              <w:t>Наличие необходимой литературы, игр, инвентаря, оборудования, снаряжения для организации досуга в соответствии с возрастом детей и подростков, в том числе компьютерной техники</w:t>
            </w:r>
          </w:p>
        </w:tc>
        <w:tc>
          <w:tcPr>
            <w:tcW w:w="6314"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proofErr w:type="gramStart"/>
            <w:r>
              <w:rPr>
                <w:rFonts w:eastAsia="Calibri"/>
                <w:sz w:val="24"/>
                <w:szCs w:val="24"/>
              </w:rPr>
              <w:t>имеются настольные игры, шахматы, шашки, скакалки, обручи, мячи, кегли, необходимая литература, соответствующая возрасту, компьютерный кабинет на 10 посадочных мест.</w:t>
            </w:r>
            <w:proofErr w:type="gramEnd"/>
          </w:p>
        </w:tc>
      </w:tr>
    </w:tbl>
    <w:p w:rsidR="00667E31" w:rsidRDefault="00667E31" w:rsidP="00667E31">
      <w:pPr>
        <w:spacing w:after="0" w:line="24" w:lineRule="auto"/>
        <w:jc w:val="both"/>
        <w:rPr>
          <w:rFonts w:ascii="Times New Roman" w:eastAsia="Times New Roman" w:hAnsi="Times New Roman" w:cs="Times New Roman"/>
          <w:bCs/>
          <w:sz w:val="20"/>
          <w:szCs w:val="20"/>
        </w:rPr>
      </w:pPr>
    </w:p>
    <w:p w:rsidR="00667E31" w:rsidRDefault="00667E31" w:rsidP="00667E31">
      <w:pPr>
        <w:spacing w:after="0" w:line="24" w:lineRule="auto"/>
        <w:jc w:val="both"/>
        <w:rPr>
          <w:rFonts w:ascii="Times New Roman" w:eastAsia="Times New Roman" w:hAnsi="Times New Roman" w:cs="Times New Roman"/>
          <w:bCs/>
          <w:sz w:val="20"/>
          <w:szCs w:val="20"/>
        </w:rPr>
      </w:pPr>
    </w:p>
    <w:tbl>
      <w:tblPr>
        <w:tblStyle w:val="51"/>
        <w:tblW w:w="14595" w:type="dxa"/>
        <w:tblInd w:w="108" w:type="dxa"/>
        <w:tblLayout w:type="fixed"/>
        <w:tblLook w:val="04A0"/>
      </w:tblPr>
      <w:tblGrid>
        <w:gridCol w:w="695"/>
        <w:gridCol w:w="2989"/>
        <w:gridCol w:w="1722"/>
        <w:gridCol w:w="1566"/>
        <w:gridCol w:w="1672"/>
        <w:gridCol w:w="1885"/>
        <w:gridCol w:w="11"/>
        <w:gridCol w:w="1831"/>
        <w:gridCol w:w="12"/>
        <w:gridCol w:w="2212"/>
      </w:tblGrid>
      <w:tr w:rsidR="00667E31" w:rsidTr="00667E31">
        <w:trPr>
          <w:trHeight w:val="1178"/>
          <w:tblHeader/>
        </w:trPr>
        <w:tc>
          <w:tcPr>
            <w:tcW w:w="695"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w:t>
            </w:r>
          </w:p>
          <w:p w:rsidR="00667E31" w:rsidRDefault="00667E31">
            <w:pPr>
              <w:jc w:val="center"/>
              <w:rPr>
                <w:sz w:val="24"/>
                <w:szCs w:val="24"/>
                <w:lang w:eastAsia="ru-RU"/>
              </w:rPr>
            </w:pPr>
            <w:proofErr w:type="spellStart"/>
            <w:proofErr w:type="gramStart"/>
            <w:r>
              <w:rPr>
                <w:sz w:val="24"/>
                <w:szCs w:val="24"/>
                <w:lang w:eastAsia="ru-RU"/>
              </w:rPr>
              <w:t>п</w:t>
            </w:r>
            <w:proofErr w:type="spellEnd"/>
            <w:proofErr w:type="gramEnd"/>
            <w:r>
              <w:rPr>
                <w:sz w:val="24"/>
                <w:szCs w:val="24"/>
                <w:lang w:eastAsia="ru-RU"/>
              </w:rPr>
              <w:t>/</w:t>
            </w:r>
            <w:proofErr w:type="spellStart"/>
            <w:r>
              <w:rPr>
                <w:sz w:val="24"/>
                <w:szCs w:val="24"/>
                <w:lang w:eastAsia="ru-RU"/>
              </w:rPr>
              <w:t>п</w:t>
            </w:r>
            <w:proofErr w:type="spellEnd"/>
          </w:p>
        </w:tc>
        <w:tc>
          <w:tcPr>
            <w:tcW w:w="2989"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Наименование объектов</w:t>
            </w:r>
          </w:p>
        </w:tc>
        <w:tc>
          <w:tcPr>
            <w:tcW w:w="1722"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Количество</w:t>
            </w:r>
          </w:p>
        </w:tc>
        <w:tc>
          <w:tcPr>
            <w:tcW w:w="1566"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Площадь  (кв. м)</w:t>
            </w:r>
          </w:p>
        </w:tc>
        <w:tc>
          <w:tcPr>
            <w:tcW w:w="1672"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 xml:space="preserve">Степень износа </w:t>
            </w:r>
            <w:r>
              <w:rPr>
                <w:bCs/>
                <w:sz w:val="24"/>
                <w:szCs w:val="24"/>
                <w:lang w:eastAsia="ru-RU"/>
              </w:rPr>
              <w:t>(</w:t>
            </w:r>
            <w:proofErr w:type="gramStart"/>
            <w:r>
              <w:rPr>
                <w:bCs/>
                <w:sz w:val="24"/>
                <w:szCs w:val="24"/>
                <w:lang w:eastAsia="ru-RU"/>
              </w:rPr>
              <w:t>в</w:t>
            </w:r>
            <w:proofErr w:type="gramEnd"/>
            <w:r>
              <w:rPr>
                <w:bCs/>
                <w:sz w:val="24"/>
                <w:szCs w:val="24"/>
                <w:lang w:eastAsia="ru-RU"/>
              </w:rPr>
              <w:t xml:space="preserve"> %)</w:t>
            </w:r>
          </w:p>
        </w:tc>
        <w:tc>
          <w:tcPr>
            <w:tcW w:w="1885"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 xml:space="preserve">Оснащенность в  соответствии с нормами </w:t>
            </w:r>
          </w:p>
          <w:p w:rsidR="00667E31" w:rsidRDefault="00667E31">
            <w:pPr>
              <w:jc w:val="center"/>
              <w:rPr>
                <w:sz w:val="24"/>
                <w:szCs w:val="24"/>
                <w:lang w:eastAsia="ru-RU"/>
              </w:rPr>
            </w:pPr>
            <w:r>
              <w:rPr>
                <w:sz w:val="24"/>
                <w:szCs w:val="24"/>
                <w:lang w:eastAsia="ru-RU"/>
              </w:rPr>
              <w:t>(да, нет)</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Год постройки (ввода в эксплуатацию)</w:t>
            </w:r>
          </w:p>
        </w:tc>
        <w:tc>
          <w:tcPr>
            <w:tcW w:w="2224"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Год последнего капитального ремонта</w:t>
            </w:r>
          </w:p>
        </w:tc>
      </w:tr>
      <w:tr w:rsidR="00667E31" w:rsidTr="00667E31">
        <w:trPr>
          <w:trHeight w:val="709"/>
          <w:tblHeader/>
        </w:trPr>
        <w:tc>
          <w:tcPr>
            <w:tcW w:w="14595" w:type="dxa"/>
            <w:gridSpan w:val="10"/>
            <w:tcBorders>
              <w:top w:val="single" w:sz="4" w:space="0" w:color="auto"/>
              <w:left w:val="single" w:sz="4" w:space="0" w:color="auto"/>
              <w:bottom w:val="single" w:sz="4" w:space="0" w:color="auto"/>
              <w:right w:val="single" w:sz="4" w:space="0" w:color="auto"/>
            </w:tcBorders>
            <w:vAlign w:val="center"/>
            <w:hideMark/>
          </w:tcPr>
          <w:p w:rsidR="00667E31" w:rsidRDefault="00667E31">
            <w:pPr>
              <w:ind w:left="1080"/>
              <w:contextualSpacing/>
              <w:jc w:val="center"/>
              <w:rPr>
                <w:sz w:val="24"/>
                <w:szCs w:val="24"/>
                <w:lang w:eastAsia="ru-RU"/>
              </w:rPr>
            </w:pPr>
            <w:r>
              <w:rPr>
                <w:sz w:val="24"/>
                <w:szCs w:val="24"/>
                <w:lang w:eastAsia="ru-RU"/>
              </w:rPr>
              <w:t>6. Обеспеченность объектами медицинского назначения</w:t>
            </w:r>
          </w:p>
        </w:tc>
      </w:tr>
      <w:tr w:rsidR="00667E31" w:rsidTr="00667E31">
        <w:tc>
          <w:tcPr>
            <w:tcW w:w="695" w:type="dxa"/>
            <w:vMerge w:val="restart"/>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6.1</w:t>
            </w:r>
          </w:p>
        </w:tc>
        <w:tc>
          <w:tcPr>
            <w:tcW w:w="2989" w:type="dxa"/>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r>
              <w:rPr>
                <w:sz w:val="24"/>
                <w:szCs w:val="24"/>
                <w:lang w:eastAsia="ru-RU"/>
              </w:rPr>
              <w:t>Медицинский пункт, в том числе:</w:t>
            </w:r>
          </w:p>
        </w:tc>
        <w:tc>
          <w:tcPr>
            <w:tcW w:w="1722"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1566"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1885"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2224" w:type="dxa"/>
            <w:gridSpan w:val="2"/>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r>
              <w:rPr>
                <w:sz w:val="24"/>
                <w:szCs w:val="24"/>
                <w:lang w:eastAsia="ru-RU"/>
              </w:rPr>
              <w:t>кабинет врача-педиатра</w:t>
            </w:r>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8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42"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2224"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r>
              <w:rPr>
                <w:sz w:val="24"/>
                <w:szCs w:val="24"/>
                <w:lang w:eastAsia="ru-RU"/>
              </w:rPr>
              <w:t>процедурная</w:t>
            </w:r>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8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42"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2224"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r>
              <w:rPr>
                <w:sz w:val="24"/>
                <w:szCs w:val="24"/>
                <w:lang w:eastAsia="ru-RU"/>
              </w:rPr>
              <w:t>комната медицинской сестры</w:t>
            </w:r>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8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42"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2224"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trHeight w:val="2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r>
              <w:rPr>
                <w:sz w:val="24"/>
                <w:szCs w:val="24"/>
                <w:lang w:eastAsia="ru-RU"/>
              </w:rPr>
              <w:t>кабинет зубного врача</w:t>
            </w:r>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1885"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2224" w:type="dxa"/>
            <w:gridSpan w:val="2"/>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r>
              <w:rPr>
                <w:sz w:val="24"/>
                <w:szCs w:val="24"/>
                <w:lang w:eastAsia="ru-RU"/>
              </w:rPr>
              <w:t>туалет с умывальником в шлюзе</w:t>
            </w:r>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1885"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2019</w:t>
            </w:r>
          </w:p>
        </w:tc>
        <w:tc>
          <w:tcPr>
            <w:tcW w:w="2224"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2019</w:t>
            </w:r>
          </w:p>
        </w:tc>
      </w:tr>
      <w:tr w:rsidR="00667E31" w:rsidTr="00667E31">
        <w:trPr>
          <w:trHeight w:val="252"/>
        </w:trPr>
        <w:tc>
          <w:tcPr>
            <w:tcW w:w="695" w:type="dxa"/>
            <w:vMerge w:val="restart"/>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6.2</w:t>
            </w:r>
          </w:p>
        </w:tc>
        <w:tc>
          <w:tcPr>
            <w:tcW w:w="2989"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Изолятор, в том числе:</w:t>
            </w:r>
          </w:p>
        </w:tc>
        <w:tc>
          <w:tcPr>
            <w:tcW w:w="1722"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1566"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1885"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2224" w:type="dxa"/>
            <w:gridSpan w:val="2"/>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r>
      <w:tr w:rsidR="00667E31" w:rsidTr="00667E31">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палата бокса</w:t>
            </w:r>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8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42"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2224"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количество коек в палатах</w:t>
            </w:r>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96"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221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процедурная</w:t>
            </w:r>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96"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221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буфетная</w:t>
            </w:r>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96"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221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душевая для больных детей</w:t>
            </w:r>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96"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221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trHeight w:val="11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 xml:space="preserve">помещение для обработки и хранения уборочного инвентаря, приготовления </w:t>
            </w:r>
            <w:proofErr w:type="spellStart"/>
            <w:r>
              <w:rPr>
                <w:sz w:val="24"/>
                <w:szCs w:val="24"/>
                <w:lang w:eastAsia="ru-RU"/>
              </w:rPr>
              <w:t>дезрастворов</w:t>
            </w:r>
            <w:proofErr w:type="spellEnd"/>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96"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221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санитарный узел</w:t>
            </w:r>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96"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221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trHeight w:val="802"/>
        </w:trPr>
        <w:tc>
          <w:tcPr>
            <w:tcW w:w="695"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6.3</w:t>
            </w:r>
          </w:p>
        </w:tc>
        <w:tc>
          <w:tcPr>
            <w:tcW w:w="2989" w:type="dxa"/>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r>
              <w:rPr>
                <w:sz w:val="24"/>
                <w:szCs w:val="24"/>
                <w:lang w:eastAsia="ru-RU"/>
              </w:rPr>
              <w:t>Наличие в организации специализированного санитарного транспорта</w:t>
            </w:r>
          </w:p>
        </w:tc>
        <w:tc>
          <w:tcPr>
            <w:tcW w:w="172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96"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c>
          <w:tcPr>
            <w:tcW w:w="2212"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bl>
    <w:p w:rsidR="00667E31" w:rsidRDefault="00667E31" w:rsidP="00667E31">
      <w:pPr>
        <w:spacing w:after="0" w:line="24" w:lineRule="auto"/>
        <w:jc w:val="both"/>
        <w:rPr>
          <w:rFonts w:ascii="Times New Roman" w:eastAsia="Times New Roman" w:hAnsi="Times New Roman" w:cs="Times New Roman"/>
          <w:bCs/>
          <w:sz w:val="20"/>
          <w:szCs w:val="20"/>
        </w:rPr>
      </w:pPr>
    </w:p>
    <w:p w:rsidR="00667E31" w:rsidRDefault="00667E31" w:rsidP="00667E31">
      <w:pPr>
        <w:spacing w:after="0" w:line="24" w:lineRule="auto"/>
        <w:jc w:val="both"/>
        <w:rPr>
          <w:rFonts w:ascii="Times New Roman" w:eastAsia="Times New Roman" w:hAnsi="Times New Roman" w:cs="Times New Roman"/>
          <w:bCs/>
          <w:sz w:val="20"/>
          <w:szCs w:val="20"/>
        </w:rPr>
      </w:pPr>
    </w:p>
    <w:tbl>
      <w:tblPr>
        <w:tblStyle w:val="61"/>
        <w:tblW w:w="14745" w:type="dxa"/>
        <w:tblInd w:w="108" w:type="dxa"/>
        <w:tblLayout w:type="fixed"/>
        <w:tblLook w:val="04A0"/>
      </w:tblPr>
      <w:tblGrid>
        <w:gridCol w:w="694"/>
        <w:gridCol w:w="15"/>
        <w:gridCol w:w="3098"/>
        <w:gridCol w:w="872"/>
        <w:gridCol w:w="2587"/>
        <w:gridCol w:w="1667"/>
        <w:gridCol w:w="120"/>
        <w:gridCol w:w="1722"/>
        <w:gridCol w:w="338"/>
        <w:gridCol w:w="3632"/>
      </w:tblGrid>
      <w:tr w:rsidR="00667E31" w:rsidTr="00667E31">
        <w:trPr>
          <w:trHeight w:val="698"/>
          <w:tblHeader/>
        </w:trPr>
        <w:tc>
          <w:tcPr>
            <w:tcW w:w="694"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w:t>
            </w:r>
          </w:p>
          <w:p w:rsidR="00667E31" w:rsidRDefault="00667E31">
            <w:pPr>
              <w:jc w:val="center"/>
              <w:rPr>
                <w:bCs/>
                <w:sz w:val="24"/>
                <w:szCs w:val="24"/>
                <w:lang w:eastAsia="ru-RU"/>
              </w:rPr>
            </w:pPr>
            <w:proofErr w:type="spellStart"/>
            <w:proofErr w:type="gramStart"/>
            <w:r>
              <w:rPr>
                <w:bCs/>
                <w:sz w:val="24"/>
                <w:szCs w:val="24"/>
                <w:lang w:eastAsia="ru-RU"/>
              </w:rPr>
              <w:t>п</w:t>
            </w:r>
            <w:proofErr w:type="spellEnd"/>
            <w:proofErr w:type="gramEnd"/>
            <w:r>
              <w:rPr>
                <w:bCs/>
                <w:sz w:val="24"/>
                <w:szCs w:val="24"/>
                <w:lang w:eastAsia="ru-RU"/>
              </w:rPr>
              <w:t>/</w:t>
            </w:r>
            <w:proofErr w:type="spellStart"/>
            <w:r>
              <w:rPr>
                <w:bCs/>
                <w:sz w:val="24"/>
                <w:szCs w:val="24"/>
                <w:lang w:eastAsia="ru-RU"/>
              </w:rPr>
              <w:t>п</w:t>
            </w:r>
            <w:proofErr w:type="spellEnd"/>
          </w:p>
        </w:tc>
        <w:tc>
          <w:tcPr>
            <w:tcW w:w="6572" w:type="dxa"/>
            <w:gridSpan w:val="4"/>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Наименование объекта</w:t>
            </w:r>
          </w:p>
        </w:tc>
        <w:tc>
          <w:tcPr>
            <w:tcW w:w="7479" w:type="dxa"/>
            <w:gridSpan w:val="5"/>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sz w:val="24"/>
                <w:szCs w:val="24"/>
                <w:lang w:eastAsia="ru-RU"/>
              </w:rPr>
              <w:t>Количественный показатель</w:t>
            </w:r>
          </w:p>
        </w:tc>
      </w:tr>
      <w:tr w:rsidR="00667E31" w:rsidTr="00667E31">
        <w:trPr>
          <w:trHeight w:val="709"/>
        </w:trPr>
        <w:tc>
          <w:tcPr>
            <w:tcW w:w="14745" w:type="dxa"/>
            <w:gridSpan w:val="10"/>
            <w:tcBorders>
              <w:top w:val="single" w:sz="4" w:space="0" w:color="auto"/>
              <w:left w:val="single" w:sz="4" w:space="0" w:color="auto"/>
              <w:bottom w:val="single" w:sz="4" w:space="0" w:color="auto"/>
              <w:right w:val="single" w:sz="4" w:space="0" w:color="auto"/>
            </w:tcBorders>
          </w:tcPr>
          <w:p w:rsidR="00667E31" w:rsidRDefault="00667E31">
            <w:pPr>
              <w:ind w:left="1080"/>
              <w:contextualSpacing/>
              <w:rPr>
                <w:sz w:val="24"/>
                <w:szCs w:val="24"/>
                <w:lang w:eastAsia="ru-RU"/>
              </w:rPr>
            </w:pPr>
          </w:p>
          <w:p w:rsidR="00667E31" w:rsidRDefault="00667E31">
            <w:pPr>
              <w:ind w:left="1080"/>
              <w:contextualSpacing/>
              <w:jc w:val="center"/>
              <w:rPr>
                <w:sz w:val="24"/>
                <w:szCs w:val="24"/>
                <w:lang w:eastAsia="ru-RU"/>
              </w:rPr>
            </w:pPr>
            <w:r>
              <w:rPr>
                <w:sz w:val="24"/>
                <w:szCs w:val="24"/>
                <w:lang w:eastAsia="ru-RU"/>
              </w:rPr>
              <w:t>7. Обеспеченность объектами хозяйственно-бытового назначения</w:t>
            </w:r>
          </w:p>
          <w:p w:rsidR="00667E31" w:rsidRDefault="00667E31">
            <w:pPr>
              <w:ind w:left="1080"/>
              <w:contextualSpacing/>
              <w:rPr>
                <w:sz w:val="24"/>
                <w:szCs w:val="24"/>
                <w:lang w:eastAsia="ru-RU"/>
              </w:rPr>
            </w:pPr>
          </w:p>
        </w:tc>
      </w:tr>
      <w:tr w:rsidR="00667E31" w:rsidTr="00667E31">
        <w:tc>
          <w:tcPr>
            <w:tcW w:w="694" w:type="dxa"/>
            <w:vMerge w:val="restart"/>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7.1</w:t>
            </w: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Характеристика банно-прачечного блока:</w:t>
            </w:r>
          </w:p>
        </w:tc>
        <w:tc>
          <w:tcPr>
            <w:tcW w:w="7479" w:type="dxa"/>
            <w:gridSpan w:val="5"/>
            <w:tcBorders>
              <w:top w:val="single" w:sz="4" w:space="0" w:color="auto"/>
              <w:left w:val="single" w:sz="4" w:space="0" w:color="auto"/>
              <w:bottom w:val="single" w:sz="4" w:space="0" w:color="auto"/>
              <w:right w:val="single" w:sz="4" w:space="0" w:color="auto"/>
            </w:tcBorders>
          </w:tcPr>
          <w:p w:rsidR="00667E31" w:rsidRDefault="00667E31">
            <w:pPr>
              <w:jc w:val="center"/>
              <w:rPr>
                <w:sz w:val="24"/>
                <w:szCs w:val="24"/>
                <w:lang w:eastAsia="ru-RU"/>
              </w:rPr>
            </w:pP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проектная мощность</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год последнего ремонта, в том числе:</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капитального</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текущего</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горячего водоснабжения, в том числе:</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децентрализованного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холодного водоснабжения, в том числе:</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децентрализованного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sz w:val="24"/>
                <w:szCs w:val="24"/>
                <w:lang w:eastAsia="ru-RU"/>
              </w:rPr>
              <w:t>наличие технологического оборудования прачечной</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c>
          <w:tcPr>
            <w:tcW w:w="694" w:type="dxa"/>
            <w:vMerge w:val="restart"/>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7.2</w:t>
            </w: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Сведения о состоянии пищеблока:</w:t>
            </w:r>
          </w:p>
        </w:tc>
        <w:tc>
          <w:tcPr>
            <w:tcW w:w="7479" w:type="dxa"/>
            <w:gridSpan w:val="5"/>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r>
              <w:rPr>
                <w:sz w:val="24"/>
                <w:szCs w:val="24"/>
                <w:lang w:eastAsia="ru-RU"/>
              </w:rPr>
              <w:t>проектная мощность</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50 посадочных мест</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год последнего ремонта, в том числе:</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2019  год</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капитального</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2008 году</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косметического</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2019</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количество обеденных залов</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1 зал</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r>
              <w:rPr>
                <w:sz w:val="24"/>
                <w:szCs w:val="24"/>
                <w:lang w:eastAsia="ru-RU"/>
              </w:rPr>
              <w:t>количество посадочных мест</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50 посадочных мест</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количество смен питающихся</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1 смена</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обеспеченность столовой посудой (</w:t>
            </w:r>
            <w:proofErr w:type="gramStart"/>
            <w:r>
              <w:rPr>
                <w:sz w:val="24"/>
                <w:szCs w:val="24"/>
                <w:lang w:eastAsia="ru-RU"/>
              </w:rPr>
              <w:t>в</w:t>
            </w:r>
            <w:proofErr w:type="gramEnd"/>
            <w:r>
              <w:rPr>
                <w:sz w:val="24"/>
                <w:szCs w:val="24"/>
                <w:lang w:eastAsia="ru-RU"/>
              </w:rPr>
              <w:t xml:space="preserve"> %)</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sz w:val="24"/>
                <w:szCs w:val="24"/>
              </w:rPr>
              <w:t xml:space="preserve">Обеспеченность столовой посудой </w:t>
            </w:r>
            <w:r>
              <w:rPr>
                <w:rFonts w:eastAsia="Calibri"/>
                <w:sz w:val="24"/>
                <w:szCs w:val="24"/>
              </w:rPr>
              <w:t>100%</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обеспеченность кухонной посудой (</w:t>
            </w:r>
            <w:proofErr w:type="gramStart"/>
            <w:r>
              <w:rPr>
                <w:sz w:val="24"/>
                <w:szCs w:val="24"/>
                <w:lang w:eastAsia="ru-RU"/>
              </w:rPr>
              <w:t>в</w:t>
            </w:r>
            <w:proofErr w:type="gramEnd"/>
            <w:r>
              <w:rPr>
                <w:sz w:val="24"/>
                <w:szCs w:val="24"/>
                <w:lang w:eastAsia="ru-RU"/>
              </w:rPr>
              <w:t xml:space="preserve"> %)</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sz w:val="24"/>
                <w:szCs w:val="24"/>
              </w:rPr>
              <w:t xml:space="preserve">Обеспеченность  посудой </w:t>
            </w:r>
            <w:r>
              <w:rPr>
                <w:rFonts w:eastAsia="Calibri"/>
                <w:sz w:val="24"/>
                <w:szCs w:val="24"/>
              </w:rPr>
              <w:t>100%</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горячего водоснабжения, в том числе:</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 установлен бойлер «</w:t>
            </w:r>
            <w:proofErr w:type="spellStart"/>
            <w:r>
              <w:rPr>
                <w:rFonts w:eastAsia="Calibri"/>
                <w:sz w:val="24"/>
                <w:szCs w:val="24"/>
              </w:rPr>
              <w:t>Атлантик</w:t>
            </w:r>
            <w:proofErr w:type="spellEnd"/>
            <w:r>
              <w:rPr>
                <w:rFonts w:eastAsia="Calibri"/>
                <w:sz w:val="24"/>
                <w:szCs w:val="24"/>
              </w:rPr>
              <w:t xml:space="preserve"> -80» 07.12.2009г.</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децентрализованного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холодного водоснабжения:</w:t>
            </w:r>
          </w:p>
        </w:tc>
        <w:tc>
          <w:tcPr>
            <w:tcW w:w="7479" w:type="dxa"/>
            <w:gridSpan w:val="5"/>
            <w:tcBorders>
              <w:top w:val="single" w:sz="4" w:space="0" w:color="auto"/>
              <w:left w:val="single" w:sz="4" w:space="0" w:color="auto"/>
              <w:bottom w:val="single" w:sz="4" w:space="0" w:color="auto"/>
              <w:right w:val="single" w:sz="4" w:space="0" w:color="auto"/>
            </w:tcBorders>
          </w:tcPr>
          <w:p w:rsidR="00667E31" w:rsidRDefault="00667E31">
            <w:pPr>
              <w:jc w:val="center"/>
              <w:rPr>
                <w:sz w:val="24"/>
                <w:szCs w:val="24"/>
                <w:lang w:eastAsia="ru-RU"/>
              </w:rPr>
            </w:pP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децентрализованного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технология мытья посуды:</w:t>
            </w:r>
          </w:p>
        </w:tc>
        <w:tc>
          <w:tcPr>
            <w:tcW w:w="7479" w:type="dxa"/>
            <w:gridSpan w:val="5"/>
            <w:tcBorders>
              <w:top w:val="single" w:sz="4" w:space="0" w:color="auto"/>
              <w:left w:val="single" w:sz="4" w:space="0" w:color="auto"/>
              <w:bottom w:val="single" w:sz="4" w:space="0" w:color="auto"/>
              <w:right w:val="single" w:sz="4" w:space="0" w:color="auto"/>
            </w:tcBorders>
          </w:tcPr>
          <w:p w:rsidR="00667E31" w:rsidRDefault="00667E31">
            <w:pPr>
              <w:jc w:val="center"/>
              <w:rPr>
                <w:sz w:val="24"/>
                <w:szCs w:val="24"/>
                <w:lang w:eastAsia="ru-RU"/>
              </w:rPr>
            </w:pP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посудомоечной машины</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посудомоечные ванны (количество)</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 (имеется 4 посудомоечных ванн)</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производственных помещений (цехов)</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+,овощной цех, склад для продуктов,</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технологического оборудования</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rFonts w:eastAsia="Calibri"/>
                <w:sz w:val="24"/>
                <w:szCs w:val="24"/>
              </w:rPr>
              <w:t>Имеется (холодильник, морозильник)</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наличие холодильного оборудования:</w:t>
            </w:r>
          </w:p>
        </w:tc>
        <w:tc>
          <w:tcPr>
            <w:tcW w:w="7479" w:type="dxa"/>
            <w:gridSpan w:val="5"/>
            <w:tcBorders>
              <w:top w:val="single" w:sz="4" w:space="0" w:color="auto"/>
              <w:left w:val="single" w:sz="4" w:space="0" w:color="auto"/>
              <w:bottom w:val="single" w:sz="4" w:space="0" w:color="auto"/>
              <w:right w:val="single" w:sz="4" w:space="0" w:color="auto"/>
            </w:tcBorders>
          </w:tcPr>
          <w:p w:rsidR="00667E31" w:rsidRDefault="00667E31">
            <w:pPr>
              <w:jc w:val="center"/>
              <w:rPr>
                <w:sz w:val="24"/>
                <w:szCs w:val="24"/>
                <w:lang w:eastAsia="ru-RU"/>
              </w:rPr>
            </w:pP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охлаждаемых (низкотемпературных) камер</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1, «Бирюса» выпуск 12.2017г.</w:t>
            </w:r>
          </w:p>
        </w:tc>
      </w:tr>
      <w:tr w:rsidR="00667E31" w:rsidTr="00667E31">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бытовых холодильников</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jc w:val="center"/>
              <w:rPr>
                <w:rFonts w:eastAsia="Calibri"/>
                <w:sz w:val="24"/>
                <w:szCs w:val="24"/>
              </w:rPr>
            </w:pPr>
            <w:r>
              <w:rPr>
                <w:rFonts w:eastAsia="Calibri"/>
                <w:sz w:val="24"/>
                <w:szCs w:val="24"/>
              </w:rPr>
              <w:t>2, «Р</w:t>
            </w:r>
            <w:proofErr w:type="spellStart"/>
            <w:r>
              <w:rPr>
                <w:rFonts w:eastAsia="Calibri"/>
                <w:sz w:val="24"/>
                <w:szCs w:val="24"/>
                <w:lang w:val="en-US"/>
              </w:rPr>
              <w:t>ozis</w:t>
            </w:r>
            <w:proofErr w:type="spellEnd"/>
            <w:r>
              <w:rPr>
                <w:rFonts w:eastAsia="Calibri"/>
                <w:sz w:val="24"/>
                <w:szCs w:val="24"/>
              </w:rPr>
              <w:t>» 10.07.2009 г</w:t>
            </w:r>
            <w:proofErr w:type="gramStart"/>
            <w:r>
              <w:rPr>
                <w:rFonts w:eastAsia="Calibri"/>
                <w:sz w:val="24"/>
                <w:szCs w:val="24"/>
              </w:rPr>
              <w:t xml:space="preserve"> .</w:t>
            </w:r>
            <w:proofErr w:type="gramEnd"/>
            <w:r>
              <w:rPr>
                <w:rFonts w:eastAsia="Calibri"/>
                <w:sz w:val="24"/>
                <w:szCs w:val="24"/>
              </w:rPr>
              <w:t>выпуска,</w:t>
            </w:r>
            <w:r>
              <w:rPr>
                <w:rFonts w:eastAsia="Calibri"/>
                <w:sz w:val="24"/>
                <w:szCs w:val="24"/>
                <w:lang w:val="en-US"/>
              </w:rPr>
              <w:t>Premier</w:t>
            </w:r>
            <w:r>
              <w:rPr>
                <w:rFonts w:eastAsia="Calibri"/>
                <w:sz w:val="24"/>
                <w:szCs w:val="24"/>
              </w:rPr>
              <w:t xml:space="preserve">) </w:t>
            </w:r>
            <w:proofErr w:type="spellStart"/>
            <w:r>
              <w:rPr>
                <w:rFonts w:eastAsia="Calibri"/>
                <w:sz w:val="24"/>
                <w:szCs w:val="24"/>
                <w:lang w:val="en-US"/>
              </w:rPr>
              <w:t>dsgecr</w:t>
            </w:r>
            <w:proofErr w:type="spellEnd"/>
            <w:r>
              <w:rPr>
                <w:rFonts w:eastAsia="Calibri"/>
                <w:sz w:val="24"/>
                <w:szCs w:val="24"/>
              </w:rPr>
              <w:t xml:space="preserve"> 23.12.2009г. выпуска</w:t>
            </w:r>
          </w:p>
        </w:tc>
      </w:tr>
      <w:tr w:rsidR="00667E31" w:rsidTr="00667E31">
        <w:trPr>
          <w:trHeight w:val="823"/>
        </w:trPr>
        <w:tc>
          <w:tcPr>
            <w:tcW w:w="694" w:type="dxa"/>
            <w:vMerge w:val="restart"/>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7.3</w:t>
            </w:r>
          </w:p>
        </w:tc>
        <w:tc>
          <w:tcPr>
            <w:tcW w:w="3113" w:type="dxa"/>
            <w:gridSpan w:val="2"/>
            <w:vMerge w:val="restart"/>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Водоснабжение организации (отметить в ячейке)</w:t>
            </w:r>
          </w:p>
        </w:tc>
        <w:tc>
          <w:tcPr>
            <w:tcW w:w="3459" w:type="dxa"/>
            <w:gridSpan w:val="2"/>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централизованное</w:t>
            </w:r>
          </w:p>
          <w:p w:rsidR="00667E31" w:rsidRDefault="00667E31">
            <w:pPr>
              <w:jc w:val="center"/>
              <w:rPr>
                <w:sz w:val="24"/>
                <w:szCs w:val="24"/>
                <w:lang w:eastAsia="ru-RU"/>
              </w:rPr>
            </w:pPr>
            <w:r>
              <w:rPr>
                <w:sz w:val="24"/>
                <w:szCs w:val="24"/>
                <w:lang w:eastAsia="ru-RU"/>
              </w:rPr>
              <w:t>от местного водопровода: да/нет</w:t>
            </w:r>
          </w:p>
        </w:tc>
        <w:tc>
          <w:tcPr>
            <w:tcW w:w="3847" w:type="dxa"/>
            <w:gridSpan w:val="4"/>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 xml:space="preserve">централизованное от </w:t>
            </w:r>
            <w:proofErr w:type="spellStart"/>
            <w:r>
              <w:rPr>
                <w:sz w:val="24"/>
                <w:szCs w:val="24"/>
                <w:lang w:eastAsia="ru-RU"/>
              </w:rPr>
              <w:t>артскважины</w:t>
            </w:r>
            <w:proofErr w:type="spellEnd"/>
            <w:r>
              <w:rPr>
                <w:sz w:val="24"/>
                <w:szCs w:val="24"/>
                <w:lang w:eastAsia="ru-RU"/>
              </w:rPr>
              <w:t>: да/нет</w:t>
            </w:r>
          </w:p>
        </w:tc>
        <w:tc>
          <w:tcPr>
            <w:tcW w:w="3632" w:type="dxa"/>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привозная (</w:t>
            </w:r>
            <w:proofErr w:type="spellStart"/>
            <w:r>
              <w:rPr>
                <w:sz w:val="24"/>
                <w:szCs w:val="24"/>
                <w:lang w:eastAsia="ru-RU"/>
              </w:rPr>
              <w:t>бутилированная</w:t>
            </w:r>
            <w:proofErr w:type="spellEnd"/>
            <w:r>
              <w:rPr>
                <w:sz w:val="24"/>
                <w:szCs w:val="24"/>
                <w:lang w:eastAsia="ru-RU"/>
              </w:rPr>
              <w:t>) вода: да/нет</w:t>
            </w:r>
          </w:p>
        </w:tc>
      </w:tr>
      <w:tr w:rsidR="00667E31" w:rsidTr="00667E31">
        <w:trPr>
          <w:trHeight w:val="3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3459" w:type="dxa"/>
            <w:gridSpan w:val="2"/>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3847" w:type="dxa"/>
            <w:gridSpan w:val="4"/>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3632"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r>
      <w:tr w:rsidR="00667E31" w:rsidTr="00667E31">
        <w:tc>
          <w:tcPr>
            <w:tcW w:w="694"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7.4</w:t>
            </w:r>
          </w:p>
        </w:tc>
        <w:tc>
          <w:tcPr>
            <w:tcW w:w="6572" w:type="dxa"/>
            <w:gridSpan w:val="4"/>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sz w:val="24"/>
                <w:szCs w:val="24"/>
                <w:lang w:eastAsia="ru-RU"/>
              </w:rPr>
              <w:t>Наличие емкости для запаса воды (в куб. м)</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c>
          <w:tcPr>
            <w:tcW w:w="694"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7.5</w:t>
            </w:r>
          </w:p>
        </w:tc>
        <w:tc>
          <w:tcPr>
            <w:tcW w:w="6572" w:type="dxa"/>
            <w:gridSpan w:val="4"/>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sz w:val="24"/>
                <w:szCs w:val="24"/>
                <w:lang w:eastAsia="ru-RU"/>
              </w:rPr>
              <w:t>Горячее водоснабжение: наличие, тип</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rFonts w:eastAsia="Calibri"/>
                <w:sz w:val="24"/>
                <w:szCs w:val="24"/>
              </w:rPr>
              <w:t>+, бойлерная</w:t>
            </w:r>
          </w:p>
        </w:tc>
      </w:tr>
      <w:tr w:rsidR="00667E31" w:rsidTr="00667E31">
        <w:tc>
          <w:tcPr>
            <w:tcW w:w="694" w:type="dxa"/>
            <w:vMerge w:val="restart"/>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7.6</w:t>
            </w:r>
          </w:p>
        </w:tc>
        <w:tc>
          <w:tcPr>
            <w:tcW w:w="3113" w:type="dxa"/>
            <w:gridSpan w:val="2"/>
            <w:vMerge w:val="restart"/>
            <w:tcBorders>
              <w:top w:val="single" w:sz="4" w:space="0" w:color="auto"/>
              <w:left w:val="single" w:sz="4" w:space="0" w:color="auto"/>
              <w:bottom w:val="single" w:sz="4" w:space="0" w:color="auto"/>
              <w:right w:val="single" w:sz="4" w:space="0" w:color="auto"/>
            </w:tcBorders>
            <w:hideMark/>
          </w:tcPr>
          <w:p w:rsidR="00667E31" w:rsidRDefault="00667E31">
            <w:pPr>
              <w:jc w:val="center"/>
              <w:rPr>
                <w:sz w:val="24"/>
                <w:szCs w:val="24"/>
                <w:lang w:eastAsia="ru-RU"/>
              </w:rPr>
            </w:pPr>
            <w:r>
              <w:rPr>
                <w:sz w:val="24"/>
                <w:szCs w:val="24"/>
                <w:lang w:eastAsia="ru-RU"/>
              </w:rPr>
              <w:t>Канализация</w:t>
            </w:r>
          </w:p>
        </w:tc>
        <w:tc>
          <w:tcPr>
            <w:tcW w:w="5246" w:type="dxa"/>
            <w:gridSpan w:val="4"/>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централизованная: да/нет</w:t>
            </w:r>
          </w:p>
        </w:tc>
        <w:tc>
          <w:tcPr>
            <w:tcW w:w="5692" w:type="dxa"/>
            <w:gridSpan w:val="3"/>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выгребного типа: да/нет</w:t>
            </w:r>
          </w:p>
        </w:tc>
      </w:tr>
      <w:tr w:rsidR="00667E31" w:rsidTr="00667E31">
        <w:trPr>
          <w:trHeight w:val="2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sz w:val="24"/>
                <w:szCs w:val="24"/>
                <w:lang w:eastAsia="ru-RU"/>
              </w:rPr>
            </w:pPr>
          </w:p>
        </w:tc>
        <w:tc>
          <w:tcPr>
            <w:tcW w:w="5246"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нет</w:t>
            </w:r>
          </w:p>
        </w:tc>
        <w:tc>
          <w:tcPr>
            <w:tcW w:w="5692" w:type="dxa"/>
            <w:gridSpan w:val="3"/>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да</w:t>
            </w:r>
          </w:p>
        </w:tc>
      </w:tr>
      <w:tr w:rsidR="00667E31" w:rsidTr="00667E31">
        <w:tc>
          <w:tcPr>
            <w:tcW w:w="694"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7.7</w:t>
            </w:r>
          </w:p>
        </w:tc>
        <w:tc>
          <w:tcPr>
            <w:tcW w:w="6572" w:type="dxa"/>
            <w:gridSpan w:val="4"/>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sz w:val="24"/>
                <w:szCs w:val="24"/>
                <w:lang w:eastAsia="ru-RU"/>
              </w:rPr>
              <w:t>Площадки для мусора, их оборудование</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rPr>
              <w:t xml:space="preserve">Территория </w:t>
            </w:r>
            <w:proofErr w:type="gramStart"/>
            <w:r>
              <w:rPr>
                <w:sz w:val="24"/>
                <w:szCs w:val="24"/>
              </w:rPr>
              <w:t>площадки</w:t>
            </w:r>
            <w:proofErr w:type="gramEnd"/>
            <w:r>
              <w:rPr>
                <w:sz w:val="24"/>
                <w:szCs w:val="24"/>
              </w:rPr>
              <w:t xml:space="preserve"> забетонированная и ограждена с трёх сторон, два металлический контейнера</w:t>
            </w:r>
          </w:p>
        </w:tc>
      </w:tr>
      <w:tr w:rsidR="00667E31" w:rsidTr="00667E31">
        <w:tc>
          <w:tcPr>
            <w:tcW w:w="694" w:type="dxa"/>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7.8</w:t>
            </w:r>
          </w:p>
        </w:tc>
        <w:tc>
          <w:tcPr>
            <w:tcW w:w="6572" w:type="dxa"/>
            <w:gridSpan w:val="4"/>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Газоснабжение</w:t>
            </w:r>
          </w:p>
        </w:tc>
        <w:tc>
          <w:tcPr>
            <w:tcW w:w="7479" w:type="dxa"/>
            <w:gridSpan w:val="5"/>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w:t>
            </w:r>
          </w:p>
        </w:tc>
      </w:tr>
      <w:tr w:rsidR="00667E31" w:rsidTr="00667E31">
        <w:trPr>
          <w:trHeight w:hRule="exact" w:val="20"/>
        </w:trPr>
        <w:tc>
          <w:tcPr>
            <w:tcW w:w="694" w:type="dxa"/>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c>
          <w:tcPr>
            <w:tcW w:w="7479" w:type="dxa"/>
            <w:gridSpan w:val="5"/>
            <w:tcBorders>
              <w:top w:val="single" w:sz="4" w:space="0" w:color="auto"/>
              <w:left w:val="single" w:sz="4" w:space="0" w:color="auto"/>
              <w:bottom w:val="single" w:sz="4" w:space="0" w:color="auto"/>
              <w:right w:val="single" w:sz="4" w:space="0" w:color="auto"/>
            </w:tcBorders>
          </w:tcPr>
          <w:p w:rsidR="00667E31" w:rsidRDefault="00667E31">
            <w:pPr>
              <w:rPr>
                <w:sz w:val="24"/>
                <w:szCs w:val="24"/>
                <w:lang w:eastAsia="ru-RU"/>
              </w:rPr>
            </w:pPr>
          </w:p>
        </w:tc>
      </w:tr>
      <w:tr w:rsidR="00667E31" w:rsidTr="00667E31">
        <w:tc>
          <w:tcPr>
            <w:tcW w:w="694" w:type="dxa"/>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 xml:space="preserve">№ </w:t>
            </w:r>
            <w:proofErr w:type="spellStart"/>
            <w:proofErr w:type="gramStart"/>
            <w:r>
              <w:rPr>
                <w:sz w:val="24"/>
                <w:szCs w:val="24"/>
                <w:lang w:eastAsia="ru-RU"/>
              </w:rPr>
              <w:t>п</w:t>
            </w:r>
            <w:proofErr w:type="spellEnd"/>
            <w:proofErr w:type="gramEnd"/>
            <w:r>
              <w:rPr>
                <w:sz w:val="24"/>
                <w:szCs w:val="24"/>
                <w:lang w:eastAsia="ru-RU"/>
              </w:rPr>
              <w:t>/</w:t>
            </w:r>
            <w:proofErr w:type="spellStart"/>
            <w:r>
              <w:rPr>
                <w:sz w:val="24"/>
                <w:szCs w:val="24"/>
                <w:lang w:eastAsia="ru-RU"/>
              </w:rPr>
              <w:t>п</w:t>
            </w:r>
            <w:proofErr w:type="spellEnd"/>
          </w:p>
        </w:tc>
        <w:tc>
          <w:tcPr>
            <w:tcW w:w="10081" w:type="dxa"/>
            <w:gridSpan w:val="7"/>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Наименование характеристики</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Показатель</w:t>
            </w:r>
          </w:p>
        </w:tc>
      </w:tr>
      <w:tr w:rsidR="00667E31" w:rsidTr="00667E31">
        <w:tc>
          <w:tcPr>
            <w:tcW w:w="14745" w:type="dxa"/>
            <w:gridSpan w:val="10"/>
            <w:tcBorders>
              <w:top w:val="single" w:sz="4" w:space="0" w:color="auto"/>
              <w:left w:val="single" w:sz="4" w:space="0" w:color="auto"/>
              <w:bottom w:val="single" w:sz="4" w:space="0" w:color="auto"/>
              <w:right w:val="single" w:sz="4" w:space="0" w:color="auto"/>
            </w:tcBorders>
            <w:vAlign w:val="center"/>
          </w:tcPr>
          <w:p w:rsidR="00667E31" w:rsidRDefault="00667E31">
            <w:pPr>
              <w:ind w:left="1080"/>
              <w:contextualSpacing/>
              <w:jc w:val="center"/>
              <w:rPr>
                <w:bCs/>
                <w:sz w:val="4"/>
                <w:szCs w:val="4"/>
                <w:lang w:eastAsia="ru-RU"/>
              </w:rPr>
            </w:pPr>
          </w:p>
          <w:p w:rsidR="00667E31" w:rsidRDefault="00667E31">
            <w:pPr>
              <w:numPr>
                <w:ilvl w:val="0"/>
                <w:numId w:val="3"/>
              </w:numPr>
              <w:jc w:val="center"/>
              <w:rPr>
                <w:iCs/>
                <w:sz w:val="24"/>
                <w:szCs w:val="24"/>
                <w:lang w:eastAsia="ru-RU"/>
              </w:rPr>
            </w:pPr>
            <w:r>
              <w:rPr>
                <w:bCs/>
                <w:sz w:val="24"/>
                <w:szCs w:val="24"/>
                <w:lang w:eastAsia="ru-RU"/>
              </w:rPr>
              <w:t>Основные характеристики доступности организации для лиц с ограниченными возможностями с учетом особых потребностей детей-инвалидов</w:t>
            </w:r>
            <w:r>
              <w:rPr>
                <w:vertAlign w:val="superscript"/>
                <w:lang w:eastAsia="ru-RU"/>
              </w:rPr>
              <w:footnoteReference w:id="2"/>
            </w:r>
            <w:r>
              <w:rPr>
                <w:iCs/>
                <w:sz w:val="24"/>
                <w:szCs w:val="24"/>
                <w:lang w:eastAsia="ru-RU"/>
              </w:rPr>
              <w:t>(данный раздел заполняется при наличии в лагере созданных условий доступности, указанных  в данном разделе)</w:t>
            </w:r>
          </w:p>
          <w:p w:rsidR="00667E31" w:rsidRDefault="00667E31">
            <w:pPr>
              <w:ind w:left="720"/>
              <w:contextualSpacing/>
              <w:rPr>
                <w:sz w:val="18"/>
                <w:szCs w:val="18"/>
                <w:lang w:eastAsia="ru-RU"/>
              </w:rPr>
            </w:pPr>
          </w:p>
        </w:tc>
      </w:tr>
      <w:tr w:rsidR="00667E31" w:rsidTr="00667E31">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667E31" w:rsidRDefault="00667E31">
            <w:pPr>
              <w:jc w:val="center"/>
              <w:rPr>
                <w:bCs/>
                <w:sz w:val="24"/>
                <w:szCs w:val="24"/>
                <w:lang w:eastAsia="ru-RU"/>
              </w:rPr>
            </w:pPr>
            <w:r>
              <w:rPr>
                <w:bCs/>
                <w:sz w:val="24"/>
                <w:szCs w:val="24"/>
                <w:lang w:eastAsia="ru-RU"/>
              </w:rPr>
              <w:t>8.1</w:t>
            </w:r>
          </w:p>
        </w:tc>
        <w:tc>
          <w:tcPr>
            <w:tcW w:w="10066" w:type="dxa"/>
            <w:gridSpan w:val="6"/>
            <w:tcBorders>
              <w:top w:val="single" w:sz="4" w:space="0" w:color="auto"/>
              <w:left w:val="single" w:sz="4" w:space="0" w:color="auto"/>
              <w:bottom w:val="single" w:sz="4" w:space="0" w:color="auto"/>
              <w:right w:val="single" w:sz="4" w:space="0" w:color="auto"/>
            </w:tcBorders>
            <w:vAlign w:val="center"/>
            <w:hideMark/>
          </w:tcPr>
          <w:p w:rsidR="00667E31" w:rsidRDefault="00667E31">
            <w:pPr>
              <w:rPr>
                <w:bCs/>
                <w:sz w:val="24"/>
                <w:szCs w:val="24"/>
                <w:lang w:eastAsia="ru-RU"/>
              </w:rPr>
            </w:pPr>
            <w:r>
              <w:rPr>
                <w:bCs/>
                <w:sz w:val="24"/>
                <w:szCs w:val="24"/>
                <w:lang w:eastAsia="ru-RU"/>
              </w:rPr>
              <w:t>Доступность инфраструктуры организации для лиц с ограниченными возможностями здоровья</w:t>
            </w:r>
            <w:r>
              <w:rPr>
                <w:bCs/>
                <w:sz w:val="24"/>
                <w:szCs w:val="24"/>
                <w:vertAlign w:val="superscript"/>
                <w:lang w:eastAsia="ru-RU"/>
              </w:rPr>
              <w:footnoteReference w:id="3"/>
            </w:r>
            <w:r>
              <w:rPr>
                <w:bCs/>
                <w:sz w:val="24"/>
                <w:szCs w:val="24"/>
                <w:lang w:eastAsia="ru-RU"/>
              </w:rPr>
              <w:t>, в том числе:</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w:t>
            </w:r>
          </w:p>
        </w:tc>
      </w:tr>
      <w:tr w:rsidR="00667E31" w:rsidTr="00667E31">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bCs/>
                <w:sz w:val="24"/>
                <w:szCs w:val="24"/>
                <w:lang w:eastAsia="ru-RU"/>
              </w:rPr>
            </w:pPr>
          </w:p>
        </w:tc>
        <w:tc>
          <w:tcPr>
            <w:tcW w:w="10066" w:type="dxa"/>
            <w:gridSpan w:val="6"/>
            <w:tcBorders>
              <w:top w:val="single" w:sz="4" w:space="0" w:color="auto"/>
              <w:left w:val="single" w:sz="4" w:space="0" w:color="auto"/>
              <w:bottom w:val="single" w:sz="4" w:space="0" w:color="auto"/>
              <w:right w:val="single" w:sz="4" w:space="0" w:color="auto"/>
            </w:tcBorders>
            <w:vAlign w:val="center"/>
            <w:hideMark/>
          </w:tcPr>
          <w:p w:rsidR="00667E31" w:rsidRDefault="00667E31">
            <w:pPr>
              <w:rPr>
                <w:bCs/>
                <w:sz w:val="24"/>
                <w:szCs w:val="24"/>
                <w:lang w:eastAsia="ru-RU"/>
              </w:rPr>
            </w:pPr>
            <w:r>
              <w:rPr>
                <w:bCs/>
                <w:sz w:val="24"/>
                <w:szCs w:val="24"/>
                <w:lang w:eastAsia="ru-RU"/>
              </w:rPr>
              <w:t>на территории</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w:t>
            </w:r>
          </w:p>
        </w:tc>
      </w:tr>
      <w:tr w:rsidR="00667E31" w:rsidTr="00667E31">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bCs/>
                <w:sz w:val="24"/>
                <w:szCs w:val="24"/>
                <w:lang w:eastAsia="ru-RU"/>
              </w:rPr>
            </w:pPr>
          </w:p>
        </w:tc>
        <w:tc>
          <w:tcPr>
            <w:tcW w:w="10066" w:type="dxa"/>
            <w:gridSpan w:val="6"/>
            <w:tcBorders>
              <w:top w:val="single" w:sz="4" w:space="0" w:color="auto"/>
              <w:left w:val="single" w:sz="4" w:space="0" w:color="auto"/>
              <w:bottom w:val="single" w:sz="4" w:space="0" w:color="auto"/>
              <w:right w:val="single" w:sz="4" w:space="0" w:color="auto"/>
            </w:tcBorders>
            <w:vAlign w:val="center"/>
            <w:hideMark/>
          </w:tcPr>
          <w:p w:rsidR="00667E31" w:rsidRDefault="00667E31">
            <w:pPr>
              <w:rPr>
                <w:bCs/>
                <w:sz w:val="24"/>
                <w:szCs w:val="24"/>
                <w:lang w:eastAsia="ru-RU"/>
              </w:rPr>
            </w:pPr>
            <w:r>
              <w:rPr>
                <w:bCs/>
                <w:sz w:val="24"/>
                <w:szCs w:val="24"/>
                <w:lang w:eastAsia="ru-RU"/>
              </w:rPr>
              <w:t>в зданиях и сооружениях</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w:t>
            </w:r>
          </w:p>
        </w:tc>
      </w:tr>
      <w:tr w:rsidR="00667E31" w:rsidTr="00667E31">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67E31" w:rsidRDefault="00667E31">
            <w:pPr>
              <w:rPr>
                <w:bCs/>
                <w:sz w:val="24"/>
                <w:szCs w:val="24"/>
                <w:lang w:eastAsia="ru-RU"/>
              </w:rPr>
            </w:pPr>
          </w:p>
        </w:tc>
        <w:tc>
          <w:tcPr>
            <w:tcW w:w="10066" w:type="dxa"/>
            <w:gridSpan w:val="6"/>
            <w:tcBorders>
              <w:top w:val="single" w:sz="4" w:space="0" w:color="auto"/>
              <w:left w:val="single" w:sz="4" w:space="0" w:color="auto"/>
              <w:bottom w:val="single" w:sz="4" w:space="0" w:color="auto"/>
              <w:right w:val="single" w:sz="4" w:space="0" w:color="auto"/>
            </w:tcBorders>
            <w:vAlign w:val="center"/>
            <w:hideMark/>
          </w:tcPr>
          <w:p w:rsidR="00667E31" w:rsidRDefault="00667E31">
            <w:pPr>
              <w:rPr>
                <w:bCs/>
                <w:sz w:val="24"/>
                <w:szCs w:val="24"/>
                <w:lang w:eastAsia="ru-RU"/>
              </w:rPr>
            </w:pPr>
            <w:r>
              <w:rPr>
                <w:bCs/>
                <w:sz w:val="24"/>
                <w:szCs w:val="24"/>
                <w:lang w:eastAsia="ru-RU"/>
              </w:rPr>
              <w:t>на водных объектах</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w:t>
            </w:r>
          </w:p>
        </w:tc>
      </w:tr>
      <w:tr w:rsidR="00667E31" w:rsidTr="00667E31">
        <w:tc>
          <w:tcPr>
            <w:tcW w:w="709"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bCs/>
                <w:sz w:val="24"/>
                <w:szCs w:val="24"/>
                <w:lang w:eastAsia="ru-RU"/>
              </w:rPr>
              <w:t>8.2</w:t>
            </w:r>
          </w:p>
        </w:tc>
        <w:tc>
          <w:tcPr>
            <w:tcW w:w="10066" w:type="dxa"/>
            <w:gridSpan w:val="6"/>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bCs/>
                <w:sz w:val="24"/>
                <w:szCs w:val="24"/>
                <w:lang w:eastAsia="ru-RU"/>
              </w:rPr>
              <w:t>Наличие профильных групп для детей-инвалидов (по слуху; по зрению; с нарушениями опорно-двигательного аппарата; с задержкой умственного развития) с учетом их особых потребностей: количество групп (с указанием профиля)</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w:t>
            </w:r>
          </w:p>
        </w:tc>
      </w:tr>
      <w:tr w:rsidR="00667E31" w:rsidTr="00667E31">
        <w:tc>
          <w:tcPr>
            <w:tcW w:w="709"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bCs/>
                <w:sz w:val="24"/>
                <w:szCs w:val="24"/>
                <w:lang w:eastAsia="ru-RU"/>
              </w:rPr>
              <w:lastRenderedPageBreak/>
              <w:t>8.3</w:t>
            </w:r>
          </w:p>
        </w:tc>
        <w:tc>
          <w:tcPr>
            <w:tcW w:w="10066" w:type="dxa"/>
            <w:gridSpan w:val="6"/>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bCs/>
                <w:sz w:val="24"/>
                <w:szCs w:val="24"/>
                <w:lang w:eastAsia="ru-RU"/>
              </w:rPr>
              <w:t>Наличие квалифицированных специалистов по работе с детьми-инвалидами (по слуху; по зрению; с нарушениями опорно-двигательного аппарата; с задержкой умственного развития) с учетом особых потребностей детей-инвалидов: численность специалистов, их профиль работы (направление)</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w:t>
            </w:r>
          </w:p>
        </w:tc>
      </w:tr>
      <w:tr w:rsidR="00667E31" w:rsidTr="00667E31">
        <w:tc>
          <w:tcPr>
            <w:tcW w:w="709"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bCs/>
                <w:sz w:val="24"/>
                <w:szCs w:val="24"/>
                <w:lang w:eastAsia="ru-RU"/>
              </w:rPr>
              <w:t>8.4</w:t>
            </w:r>
          </w:p>
        </w:tc>
        <w:tc>
          <w:tcPr>
            <w:tcW w:w="10066" w:type="dxa"/>
            <w:gridSpan w:val="6"/>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bCs/>
                <w:sz w:val="24"/>
                <w:szCs w:val="24"/>
                <w:lang w:eastAsia="ru-RU"/>
              </w:rPr>
              <w:t>Наличие возможности организации совместного отдыха детей-инвалидов и их родителей</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w:t>
            </w:r>
          </w:p>
        </w:tc>
      </w:tr>
      <w:tr w:rsidR="00667E31" w:rsidTr="00667E31">
        <w:tc>
          <w:tcPr>
            <w:tcW w:w="709"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bCs/>
                <w:sz w:val="24"/>
                <w:szCs w:val="24"/>
                <w:lang w:eastAsia="ru-RU"/>
              </w:rPr>
              <w:t>8.5</w:t>
            </w:r>
          </w:p>
        </w:tc>
        <w:tc>
          <w:tcPr>
            <w:tcW w:w="10066" w:type="dxa"/>
            <w:gridSpan w:val="6"/>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bCs/>
                <w:sz w:val="24"/>
                <w:szCs w:val="24"/>
                <w:lang w:eastAsia="ru-RU"/>
              </w:rPr>
              <w:t xml:space="preserve">Доступность информации (наличие специализированной литературы для </w:t>
            </w:r>
            <w:proofErr w:type="gramStart"/>
            <w:r>
              <w:rPr>
                <w:bCs/>
                <w:sz w:val="24"/>
                <w:szCs w:val="24"/>
                <w:lang w:eastAsia="ru-RU"/>
              </w:rPr>
              <w:t>слабовидящих</w:t>
            </w:r>
            <w:proofErr w:type="gramEnd"/>
            <w:r>
              <w:rPr>
                <w:bCs/>
                <w:sz w:val="24"/>
                <w:szCs w:val="24"/>
                <w:lang w:eastAsia="ru-RU"/>
              </w:rPr>
              <w:t xml:space="preserve">, наличие </w:t>
            </w:r>
            <w:proofErr w:type="spellStart"/>
            <w:r>
              <w:rPr>
                <w:bCs/>
                <w:sz w:val="24"/>
                <w:szCs w:val="24"/>
                <w:lang w:eastAsia="ru-RU"/>
              </w:rPr>
              <w:t>сурдопереводчиков</w:t>
            </w:r>
            <w:proofErr w:type="spellEnd"/>
            <w:r>
              <w:rPr>
                <w:bCs/>
                <w:sz w:val="24"/>
                <w:szCs w:val="24"/>
                <w:lang w:eastAsia="ru-RU"/>
              </w:rPr>
              <w:t xml:space="preserve"> для слабослышащих) и др.</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w:t>
            </w:r>
          </w:p>
        </w:tc>
      </w:tr>
      <w:tr w:rsidR="00667E31" w:rsidTr="00667E31">
        <w:trPr>
          <w:cantSplit/>
          <w:trHeight w:hRule="exact" w:val="20"/>
        </w:trPr>
        <w:tc>
          <w:tcPr>
            <w:tcW w:w="709" w:type="dxa"/>
            <w:gridSpan w:val="2"/>
            <w:tcBorders>
              <w:top w:val="single" w:sz="4" w:space="0" w:color="auto"/>
              <w:left w:val="single" w:sz="4" w:space="0" w:color="auto"/>
              <w:bottom w:val="single" w:sz="4" w:space="0" w:color="auto"/>
              <w:right w:val="single" w:sz="4" w:space="0" w:color="auto"/>
            </w:tcBorders>
          </w:tcPr>
          <w:p w:rsidR="00667E31" w:rsidRDefault="00667E31">
            <w:pPr>
              <w:rPr>
                <w:bCs/>
                <w:sz w:val="24"/>
                <w:szCs w:val="24"/>
                <w:lang w:eastAsia="ru-RU"/>
              </w:rPr>
            </w:pPr>
          </w:p>
        </w:tc>
        <w:tc>
          <w:tcPr>
            <w:tcW w:w="10066" w:type="dxa"/>
            <w:gridSpan w:val="6"/>
            <w:tcBorders>
              <w:top w:val="single" w:sz="4" w:space="0" w:color="auto"/>
              <w:left w:val="single" w:sz="4" w:space="0" w:color="auto"/>
              <w:bottom w:val="single" w:sz="4" w:space="0" w:color="auto"/>
              <w:right w:val="single" w:sz="4" w:space="0" w:color="auto"/>
            </w:tcBorders>
            <w:vAlign w:val="bottom"/>
          </w:tcPr>
          <w:p w:rsidR="00667E31" w:rsidRDefault="00667E31">
            <w:pPr>
              <w:rPr>
                <w:bCs/>
                <w:sz w:val="24"/>
                <w:szCs w:val="24"/>
                <w:lang w:eastAsia="ru-RU"/>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667E31" w:rsidRDefault="00667E31">
            <w:pPr>
              <w:jc w:val="center"/>
              <w:rPr>
                <w:bCs/>
                <w:sz w:val="24"/>
                <w:szCs w:val="24"/>
                <w:lang w:eastAsia="ru-RU"/>
              </w:rPr>
            </w:pPr>
          </w:p>
        </w:tc>
      </w:tr>
      <w:tr w:rsidR="00667E31" w:rsidTr="00667E31">
        <w:trPr>
          <w:trHeight w:val="85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 xml:space="preserve">№ </w:t>
            </w:r>
            <w:proofErr w:type="spellStart"/>
            <w:proofErr w:type="gramStart"/>
            <w:r>
              <w:rPr>
                <w:sz w:val="24"/>
                <w:szCs w:val="24"/>
                <w:lang w:eastAsia="ru-RU"/>
              </w:rPr>
              <w:t>п</w:t>
            </w:r>
            <w:proofErr w:type="spellEnd"/>
            <w:proofErr w:type="gramEnd"/>
            <w:r>
              <w:rPr>
                <w:sz w:val="24"/>
                <w:szCs w:val="24"/>
                <w:lang w:eastAsia="ru-RU"/>
              </w:rPr>
              <w:t>/</w:t>
            </w:r>
            <w:proofErr w:type="spellStart"/>
            <w:r>
              <w:rPr>
                <w:sz w:val="24"/>
                <w:szCs w:val="24"/>
                <w:lang w:eastAsia="ru-RU"/>
              </w:rPr>
              <w:t>п</w:t>
            </w:r>
            <w:proofErr w:type="spellEnd"/>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sz w:val="24"/>
                <w:szCs w:val="24"/>
                <w:lang w:eastAsia="ru-RU"/>
              </w:rPr>
            </w:pPr>
            <w:r>
              <w:rPr>
                <w:sz w:val="24"/>
                <w:szCs w:val="24"/>
                <w:lang w:eastAsia="ru-RU"/>
              </w:rPr>
              <w:t>Наименование представляемых услуг</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667E31" w:rsidRDefault="00667E31">
            <w:pPr>
              <w:jc w:val="center"/>
              <w:rPr>
                <w:bCs/>
                <w:sz w:val="24"/>
                <w:szCs w:val="24"/>
                <w:lang w:eastAsia="ru-RU"/>
              </w:rPr>
            </w:pPr>
            <w:r>
              <w:rPr>
                <w:bCs/>
                <w:sz w:val="24"/>
                <w:szCs w:val="24"/>
                <w:lang w:eastAsia="ru-RU"/>
              </w:rPr>
              <w:t>Предыдущий год</w:t>
            </w:r>
          </w:p>
          <w:p w:rsidR="00667E31" w:rsidRDefault="00667E31">
            <w:pPr>
              <w:jc w:val="center"/>
              <w:rPr>
                <w:sz w:val="24"/>
                <w:szCs w:val="24"/>
                <w:lang w:eastAsia="ru-RU"/>
              </w:rPr>
            </w:pP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667E31" w:rsidRDefault="00667E31">
            <w:pPr>
              <w:jc w:val="center"/>
              <w:rPr>
                <w:bCs/>
                <w:sz w:val="24"/>
                <w:szCs w:val="24"/>
                <w:lang w:eastAsia="ru-RU"/>
              </w:rPr>
            </w:pPr>
            <w:r>
              <w:rPr>
                <w:bCs/>
                <w:sz w:val="24"/>
                <w:szCs w:val="24"/>
                <w:lang w:eastAsia="ru-RU"/>
              </w:rPr>
              <w:t xml:space="preserve">Текущий год </w:t>
            </w:r>
          </w:p>
          <w:p w:rsidR="00667E31" w:rsidRDefault="00667E31">
            <w:pPr>
              <w:jc w:val="center"/>
              <w:rPr>
                <w:sz w:val="24"/>
                <w:szCs w:val="24"/>
                <w:lang w:eastAsia="ru-RU"/>
              </w:rPr>
            </w:pPr>
          </w:p>
        </w:tc>
      </w:tr>
      <w:tr w:rsidR="00667E31" w:rsidTr="00667E31">
        <w:trPr>
          <w:trHeight w:val="709"/>
        </w:trPr>
        <w:tc>
          <w:tcPr>
            <w:tcW w:w="14745" w:type="dxa"/>
            <w:gridSpan w:val="10"/>
            <w:tcBorders>
              <w:top w:val="single" w:sz="4" w:space="0" w:color="auto"/>
              <w:left w:val="single" w:sz="4" w:space="0" w:color="auto"/>
              <w:bottom w:val="single" w:sz="4" w:space="0" w:color="auto"/>
              <w:right w:val="single" w:sz="4" w:space="0" w:color="auto"/>
            </w:tcBorders>
            <w:vAlign w:val="center"/>
          </w:tcPr>
          <w:p w:rsidR="00667E31" w:rsidRDefault="00667E31">
            <w:pPr>
              <w:jc w:val="center"/>
              <w:rPr>
                <w:bCs/>
                <w:sz w:val="18"/>
                <w:szCs w:val="18"/>
                <w:lang w:eastAsia="ru-RU"/>
              </w:rPr>
            </w:pPr>
          </w:p>
          <w:p w:rsidR="00667E31" w:rsidRDefault="00667E31">
            <w:pPr>
              <w:ind w:left="1080"/>
              <w:contextualSpacing/>
              <w:jc w:val="center"/>
              <w:rPr>
                <w:bCs/>
                <w:sz w:val="24"/>
                <w:szCs w:val="24"/>
                <w:lang w:eastAsia="ru-RU"/>
              </w:rPr>
            </w:pPr>
            <w:r>
              <w:rPr>
                <w:bCs/>
                <w:sz w:val="24"/>
                <w:szCs w:val="24"/>
                <w:lang w:eastAsia="ru-RU"/>
              </w:rPr>
              <w:t>9.  Стоимость предоставляемых услуг (в руб.)</w:t>
            </w:r>
          </w:p>
          <w:p w:rsidR="00667E31" w:rsidRDefault="00667E31">
            <w:pPr>
              <w:jc w:val="center"/>
              <w:rPr>
                <w:bCs/>
                <w:sz w:val="18"/>
                <w:szCs w:val="18"/>
                <w:lang w:eastAsia="ru-RU"/>
              </w:rPr>
            </w:pPr>
          </w:p>
        </w:tc>
      </w:tr>
      <w:tr w:rsidR="00667E31" w:rsidTr="00667E31">
        <w:tc>
          <w:tcPr>
            <w:tcW w:w="709"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bCs/>
                <w:sz w:val="24"/>
                <w:szCs w:val="24"/>
                <w:lang w:eastAsia="ru-RU"/>
              </w:rPr>
              <w:t>9.1</w:t>
            </w:r>
          </w:p>
        </w:tc>
        <w:tc>
          <w:tcPr>
            <w:tcW w:w="3970"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bCs/>
                <w:sz w:val="24"/>
                <w:szCs w:val="24"/>
                <w:lang w:eastAsia="ru-RU"/>
              </w:rPr>
              <w:t>Стоимость путевки</w:t>
            </w:r>
          </w:p>
        </w:tc>
        <w:tc>
          <w:tcPr>
            <w:tcW w:w="4254" w:type="dxa"/>
            <w:gridSpan w:val="2"/>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 xml:space="preserve">2352 </w:t>
            </w:r>
            <w:proofErr w:type="spellStart"/>
            <w:r>
              <w:rPr>
                <w:rFonts w:eastAsia="Calibri"/>
                <w:sz w:val="24"/>
                <w:szCs w:val="24"/>
              </w:rPr>
              <w:t>руб</w:t>
            </w:r>
            <w:proofErr w:type="spellEnd"/>
          </w:p>
        </w:tc>
        <w:tc>
          <w:tcPr>
            <w:tcW w:w="5812" w:type="dxa"/>
            <w:gridSpan w:val="4"/>
            <w:tcBorders>
              <w:top w:val="single" w:sz="4" w:space="0" w:color="auto"/>
              <w:left w:val="single" w:sz="4" w:space="0" w:color="auto"/>
              <w:bottom w:val="single" w:sz="4" w:space="0" w:color="auto"/>
              <w:right w:val="single" w:sz="4" w:space="0" w:color="auto"/>
            </w:tcBorders>
            <w:vAlign w:val="center"/>
          </w:tcPr>
          <w:p w:rsidR="00667E31" w:rsidRDefault="00667E31">
            <w:pPr>
              <w:ind w:right="-143"/>
              <w:jc w:val="center"/>
              <w:rPr>
                <w:bCs/>
                <w:sz w:val="24"/>
                <w:szCs w:val="24"/>
                <w:lang w:eastAsia="ru-RU"/>
              </w:rPr>
            </w:pPr>
          </w:p>
        </w:tc>
      </w:tr>
      <w:tr w:rsidR="00667E31" w:rsidTr="00667E31">
        <w:tc>
          <w:tcPr>
            <w:tcW w:w="709"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bCs/>
                <w:sz w:val="24"/>
                <w:szCs w:val="24"/>
                <w:lang w:eastAsia="ru-RU"/>
              </w:rPr>
              <w:t>9.2</w:t>
            </w:r>
          </w:p>
        </w:tc>
        <w:tc>
          <w:tcPr>
            <w:tcW w:w="3970"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bCs/>
                <w:sz w:val="24"/>
                <w:szCs w:val="24"/>
                <w:lang w:eastAsia="ru-RU"/>
              </w:rPr>
              <w:t>Стоимость койко-дня</w:t>
            </w:r>
          </w:p>
        </w:tc>
        <w:tc>
          <w:tcPr>
            <w:tcW w:w="4254" w:type="dxa"/>
            <w:gridSpan w:val="2"/>
            <w:tcBorders>
              <w:top w:val="single" w:sz="4" w:space="0" w:color="auto"/>
              <w:left w:val="single" w:sz="4" w:space="0" w:color="auto"/>
              <w:bottom w:val="single" w:sz="4" w:space="0" w:color="auto"/>
              <w:right w:val="single" w:sz="4" w:space="0" w:color="auto"/>
            </w:tcBorders>
            <w:hideMark/>
          </w:tcPr>
          <w:p w:rsidR="00667E31" w:rsidRDefault="00667E31">
            <w:pPr>
              <w:jc w:val="both"/>
              <w:rPr>
                <w:rFonts w:eastAsia="Calibri"/>
                <w:sz w:val="24"/>
                <w:szCs w:val="24"/>
              </w:rPr>
            </w:pPr>
            <w:r>
              <w:rPr>
                <w:rFonts w:eastAsia="Calibri"/>
                <w:sz w:val="24"/>
                <w:szCs w:val="24"/>
              </w:rPr>
              <w:t>-</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667E31" w:rsidRDefault="00667E31">
            <w:pPr>
              <w:ind w:right="-143"/>
              <w:jc w:val="center"/>
              <w:rPr>
                <w:bCs/>
                <w:sz w:val="24"/>
                <w:szCs w:val="24"/>
                <w:lang w:eastAsia="ru-RU"/>
              </w:rPr>
            </w:pPr>
          </w:p>
        </w:tc>
      </w:tr>
      <w:tr w:rsidR="00667E31" w:rsidTr="00667E31">
        <w:tc>
          <w:tcPr>
            <w:tcW w:w="709"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bCs/>
                <w:sz w:val="24"/>
                <w:szCs w:val="24"/>
                <w:lang w:eastAsia="ru-RU"/>
              </w:rPr>
              <w:t>9.3</w:t>
            </w:r>
          </w:p>
        </w:tc>
        <w:tc>
          <w:tcPr>
            <w:tcW w:w="3970"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bCs/>
                <w:sz w:val="24"/>
                <w:szCs w:val="24"/>
                <w:lang w:eastAsia="ru-RU"/>
              </w:rPr>
              <w:t>Стоимость питания в день</w:t>
            </w:r>
          </w:p>
        </w:tc>
        <w:tc>
          <w:tcPr>
            <w:tcW w:w="4254" w:type="dxa"/>
            <w:gridSpan w:val="2"/>
            <w:tcBorders>
              <w:top w:val="single" w:sz="4" w:space="0" w:color="auto"/>
              <w:left w:val="single" w:sz="4" w:space="0" w:color="auto"/>
              <w:bottom w:val="single" w:sz="4" w:space="0" w:color="auto"/>
              <w:right w:val="single" w:sz="4" w:space="0" w:color="auto"/>
            </w:tcBorders>
            <w:hideMark/>
          </w:tcPr>
          <w:p w:rsidR="00667E31" w:rsidRDefault="00667E31">
            <w:pPr>
              <w:pStyle w:val="afa"/>
              <w:numPr>
                <w:ilvl w:val="0"/>
                <w:numId w:val="5"/>
              </w:numPr>
              <w:jc w:val="both"/>
              <w:rPr>
                <w:rFonts w:eastAsia="Calibri"/>
                <w:sz w:val="24"/>
                <w:szCs w:val="24"/>
              </w:rPr>
            </w:pPr>
            <w:proofErr w:type="spellStart"/>
            <w:r>
              <w:rPr>
                <w:rFonts w:eastAsia="Calibri"/>
                <w:sz w:val="24"/>
                <w:szCs w:val="24"/>
              </w:rPr>
              <w:t>руб</w:t>
            </w:r>
            <w:proofErr w:type="spellEnd"/>
          </w:p>
        </w:tc>
        <w:tc>
          <w:tcPr>
            <w:tcW w:w="5812" w:type="dxa"/>
            <w:gridSpan w:val="4"/>
            <w:tcBorders>
              <w:top w:val="single" w:sz="4" w:space="0" w:color="auto"/>
              <w:left w:val="single" w:sz="4" w:space="0" w:color="auto"/>
              <w:bottom w:val="single" w:sz="4" w:space="0" w:color="auto"/>
              <w:right w:val="single" w:sz="4" w:space="0" w:color="auto"/>
            </w:tcBorders>
            <w:vAlign w:val="center"/>
          </w:tcPr>
          <w:p w:rsidR="00667E31" w:rsidRDefault="00667E31">
            <w:pPr>
              <w:ind w:right="-143"/>
              <w:jc w:val="center"/>
              <w:rPr>
                <w:bCs/>
                <w:sz w:val="24"/>
                <w:szCs w:val="24"/>
                <w:lang w:eastAsia="ru-RU"/>
              </w:rPr>
            </w:pPr>
            <w:r>
              <w:rPr>
                <w:bCs/>
                <w:sz w:val="24"/>
                <w:szCs w:val="24"/>
                <w:lang w:eastAsia="ru-RU"/>
              </w:rPr>
              <w:t>115.70</w:t>
            </w:r>
          </w:p>
        </w:tc>
      </w:tr>
      <w:tr w:rsidR="00667E31" w:rsidTr="00667E31">
        <w:trPr>
          <w:trHeight w:hRule="exact" w:val="20"/>
        </w:trPr>
        <w:tc>
          <w:tcPr>
            <w:tcW w:w="709" w:type="dxa"/>
            <w:gridSpan w:val="2"/>
            <w:tcBorders>
              <w:top w:val="single" w:sz="4" w:space="0" w:color="auto"/>
              <w:left w:val="single" w:sz="4" w:space="0" w:color="auto"/>
              <w:bottom w:val="single" w:sz="4" w:space="0" w:color="auto"/>
              <w:right w:val="single" w:sz="4" w:space="0" w:color="auto"/>
            </w:tcBorders>
          </w:tcPr>
          <w:p w:rsidR="00667E31" w:rsidRDefault="00667E31">
            <w:pPr>
              <w:rPr>
                <w:bCs/>
                <w:sz w:val="24"/>
                <w:szCs w:val="24"/>
                <w:lang w:eastAsia="ru-RU"/>
              </w:rPr>
            </w:pPr>
          </w:p>
        </w:tc>
        <w:tc>
          <w:tcPr>
            <w:tcW w:w="3970" w:type="dxa"/>
            <w:gridSpan w:val="2"/>
            <w:tcBorders>
              <w:top w:val="single" w:sz="4" w:space="0" w:color="auto"/>
              <w:left w:val="single" w:sz="4" w:space="0" w:color="auto"/>
              <w:bottom w:val="single" w:sz="4" w:space="0" w:color="auto"/>
              <w:right w:val="single" w:sz="4" w:space="0" w:color="auto"/>
            </w:tcBorders>
          </w:tcPr>
          <w:p w:rsidR="00667E31" w:rsidRDefault="00667E31">
            <w:pPr>
              <w:rPr>
                <w:bCs/>
                <w:sz w:val="24"/>
                <w:szCs w:val="24"/>
                <w:lang w:eastAsia="ru-RU"/>
              </w:rPr>
            </w:pP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667E31" w:rsidRDefault="00667E31">
            <w:pPr>
              <w:jc w:val="center"/>
              <w:rPr>
                <w:bCs/>
                <w:sz w:val="24"/>
                <w:szCs w:val="24"/>
                <w:lang w:eastAsia="ru-RU"/>
              </w:rPr>
            </w:pP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667E31" w:rsidRDefault="00667E31">
            <w:pPr>
              <w:ind w:right="-143"/>
              <w:jc w:val="center"/>
              <w:rPr>
                <w:bCs/>
                <w:sz w:val="24"/>
                <w:szCs w:val="24"/>
                <w:lang w:eastAsia="ru-RU"/>
              </w:rPr>
            </w:pPr>
          </w:p>
        </w:tc>
      </w:tr>
      <w:tr w:rsidR="00667E31" w:rsidTr="00667E31">
        <w:tc>
          <w:tcPr>
            <w:tcW w:w="14745" w:type="dxa"/>
            <w:gridSpan w:val="10"/>
            <w:tcBorders>
              <w:top w:val="single" w:sz="4" w:space="0" w:color="auto"/>
              <w:left w:val="single" w:sz="4" w:space="0" w:color="auto"/>
              <w:bottom w:val="single" w:sz="4" w:space="0" w:color="auto"/>
              <w:right w:val="single" w:sz="4" w:space="0" w:color="auto"/>
            </w:tcBorders>
          </w:tcPr>
          <w:p w:rsidR="00667E31" w:rsidRDefault="00667E31">
            <w:pPr>
              <w:ind w:left="720" w:right="-143"/>
              <w:contextualSpacing/>
              <w:rPr>
                <w:bCs/>
                <w:sz w:val="18"/>
                <w:szCs w:val="18"/>
                <w:lang w:eastAsia="ru-RU"/>
              </w:rPr>
            </w:pPr>
          </w:p>
          <w:p w:rsidR="00667E31" w:rsidRDefault="00667E31">
            <w:pPr>
              <w:ind w:left="1080" w:right="-143"/>
              <w:contextualSpacing/>
              <w:jc w:val="center"/>
              <w:rPr>
                <w:bCs/>
                <w:sz w:val="24"/>
                <w:szCs w:val="24"/>
                <w:lang w:eastAsia="ru-RU"/>
              </w:rPr>
            </w:pPr>
            <w:r>
              <w:rPr>
                <w:bCs/>
                <w:sz w:val="24"/>
                <w:szCs w:val="24"/>
                <w:lang w:eastAsia="ru-RU"/>
              </w:rPr>
              <w:t>10. Финансовые расходы (в тыс. руб.)</w:t>
            </w:r>
          </w:p>
          <w:p w:rsidR="00667E31" w:rsidRDefault="00667E31">
            <w:pPr>
              <w:ind w:left="720" w:right="-143"/>
              <w:contextualSpacing/>
              <w:rPr>
                <w:bCs/>
                <w:sz w:val="18"/>
                <w:szCs w:val="18"/>
                <w:lang w:eastAsia="ru-RU"/>
              </w:rPr>
            </w:pPr>
          </w:p>
        </w:tc>
      </w:tr>
      <w:tr w:rsidR="00667E31" w:rsidTr="00667E31">
        <w:tc>
          <w:tcPr>
            <w:tcW w:w="709"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10.1</w:t>
            </w:r>
          </w:p>
        </w:tc>
        <w:tc>
          <w:tcPr>
            <w:tcW w:w="3970"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bCs/>
                <w:sz w:val="24"/>
                <w:szCs w:val="24"/>
                <w:lang w:eastAsia="ru-RU"/>
              </w:rPr>
              <w:t>Капитальный ремонт</w:t>
            </w: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w:t>
            </w:r>
          </w:p>
        </w:tc>
        <w:tc>
          <w:tcPr>
            <w:tcW w:w="5812" w:type="dxa"/>
            <w:gridSpan w:val="4"/>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w:t>
            </w:r>
          </w:p>
        </w:tc>
      </w:tr>
      <w:tr w:rsidR="00667E31" w:rsidTr="00667E31">
        <w:tc>
          <w:tcPr>
            <w:tcW w:w="709"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10.2</w:t>
            </w:r>
          </w:p>
        </w:tc>
        <w:tc>
          <w:tcPr>
            <w:tcW w:w="3970" w:type="dxa"/>
            <w:gridSpan w:val="2"/>
            <w:tcBorders>
              <w:top w:val="single" w:sz="4" w:space="0" w:color="auto"/>
              <w:left w:val="single" w:sz="4" w:space="0" w:color="auto"/>
              <w:bottom w:val="single" w:sz="4" w:space="0" w:color="auto"/>
              <w:right w:val="single" w:sz="4" w:space="0" w:color="auto"/>
            </w:tcBorders>
            <w:vAlign w:val="bottom"/>
            <w:hideMark/>
          </w:tcPr>
          <w:p w:rsidR="00667E31" w:rsidRDefault="00667E31">
            <w:pPr>
              <w:rPr>
                <w:sz w:val="24"/>
                <w:szCs w:val="24"/>
                <w:lang w:eastAsia="ru-RU"/>
              </w:rPr>
            </w:pPr>
            <w:r>
              <w:rPr>
                <w:bCs/>
                <w:sz w:val="24"/>
                <w:szCs w:val="24"/>
                <w:lang w:eastAsia="ru-RU"/>
              </w:rPr>
              <w:t>Текущий ремонт</w:t>
            </w: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w:t>
            </w:r>
          </w:p>
        </w:tc>
        <w:tc>
          <w:tcPr>
            <w:tcW w:w="5812" w:type="dxa"/>
            <w:gridSpan w:val="4"/>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w:t>
            </w:r>
          </w:p>
        </w:tc>
      </w:tr>
      <w:tr w:rsidR="00667E31" w:rsidTr="00667E31">
        <w:tc>
          <w:tcPr>
            <w:tcW w:w="709"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10.3</w:t>
            </w:r>
          </w:p>
        </w:tc>
        <w:tc>
          <w:tcPr>
            <w:tcW w:w="3970"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bCs/>
                <w:sz w:val="24"/>
                <w:szCs w:val="24"/>
                <w:lang w:eastAsia="ru-RU"/>
              </w:rPr>
              <w:t>Обеспечение безопасности</w:t>
            </w: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w:t>
            </w:r>
          </w:p>
        </w:tc>
        <w:tc>
          <w:tcPr>
            <w:tcW w:w="5812" w:type="dxa"/>
            <w:gridSpan w:val="4"/>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w:t>
            </w:r>
          </w:p>
        </w:tc>
      </w:tr>
      <w:tr w:rsidR="00667E31" w:rsidTr="00667E31">
        <w:tc>
          <w:tcPr>
            <w:tcW w:w="709"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10.4</w:t>
            </w:r>
          </w:p>
        </w:tc>
        <w:tc>
          <w:tcPr>
            <w:tcW w:w="3970"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bCs/>
                <w:sz w:val="24"/>
                <w:szCs w:val="24"/>
                <w:lang w:eastAsia="ru-RU"/>
              </w:rPr>
              <w:t>Оснащение мягким инвентарем</w:t>
            </w: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w:t>
            </w:r>
          </w:p>
        </w:tc>
        <w:tc>
          <w:tcPr>
            <w:tcW w:w="5812" w:type="dxa"/>
            <w:gridSpan w:val="4"/>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w:t>
            </w:r>
          </w:p>
        </w:tc>
      </w:tr>
      <w:tr w:rsidR="00667E31" w:rsidTr="00667E31">
        <w:tc>
          <w:tcPr>
            <w:tcW w:w="709"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10.5</w:t>
            </w:r>
          </w:p>
        </w:tc>
        <w:tc>
          <w:tcPr>
            <w:tcW w:w="3970"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bCs/>
                <w:sz w:val="24"/>
                <w:szCs w:val="24"/>
                <w:lang w:eastAsia="ru-RU"/>
              </w:rPr>
              <w:t>Оснащение пищеблока</w:t>
            </w: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w:t>
            </w:r>
          </w:p>
        </w:tc>
        <w:tc>
          <w:tcPr>
            <w:tcW w:w="5812" w:type="dxa"/>
            <w:gridSpan w:val="4"/>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w:t>
            </w:r>
          </w:p>
        </w:tc>
      </w:tr>
      <w:tr w:rsidR="00667E31" w:rsidTr="00667E31">
        <w:tc>
          <w:tcPr>
            <w:tcW w:w="709"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sz w:val="24"/>
                <w:szCs w:val="24"/>
                <w:lang w:eastAsia="ru-RU"/>
              </w:rPr>
              <w:t>10.6</w:t>
            </w:r>
          </w:p>
        </w:tc>
        <w:tc>
          <w:tcPr>
            <w:tcW w:w="3970" w:type="dxa"/>
            <w:gridSpan w:val="2"/>
            <w:tcBorders>
              <w:top w:val="single" w:sz="4" w:space="0" w:color="auto"/>
              <w:left w:val="single" w:sz="4" w:space="0" w:color="auto"/>
              <w:bottom w:val="single" w:sz="4" w:space="0" w:color="auto"/>
              <w:right w:val="single" w:sz="4" w:space="0" w:color="auto"/>
            </w:tcBorders>
            <w:hideMark/>
          </w:tcPr>
          <w:p w:rsidR="00667E31" w:rsidRDefault="00667E31">
            <w:pPr>
              <w:rPr>
                <w:sz w:val="24"/>
                <w:szCs w:val="24"/>
                <w:lang w:eastAsia="ru-RU"/>
              </w:rPr>
            </w:pPr>
            <w:r>
              <w:rPr>
                <w:bCs/>
                <w:sz w:val="24"/>
                <w:szCs w:val="24"/>
                <w:lang w:eastAsia="ru-RU"/>
              </w:rPr>
              <w:t>Другие (указать, какие)</w:t>
            </w: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w:t>
            </w:r>
          </w:p>
        </w:tc>
        <w:tc>
          <w:tcPr>
            <w:tcW w:w="5812" w:type="dxa"/>
            <w:gridSpan w:val="4"/>
            <w:tcBorders>
              <w:top w:val="single" w:sz="4" w:space="0" w:color="auto"/>
              <w:left w:val="single" w:sz="4" w:space="0" w:color="auto"/>
              <w:bottom w:val="single" w:sz="4" w:space="0" w:color="auto"/>
              <w:right w:val="single" w:sz="4" w:space="0" w:color="auto"/>
            </w:tcBorders>
            <w:vAlign w:val="center"/>
            <w:hideMark/>
          </w:tcPr>
          <w:p w:rsidR="00667E31" w:rsidRDefault="00667E31">
            <w:pPr>
              <w:jc w:val="center"/>
              <w:rPr>
                <w:bCs/>
                <w:sz w:val="24"/>
                <w:szCs w:val="24"/>
                <w:lang w:eastAsia="ru-RU"/>
              </w:rPr>
            </w:pPr>
            <w:r>
              <w:rPr>
                <w:bCs/>
                <w:sz w:val="24"/>
                <w:szCs w:val="24"/>
                <w:lang w:eastAsia="ru-RU"/>
              </w:rPr>
              <w:t>-</w:t>
            </w:r>
          </w:p>
        </w:tc>
      </w:tr>
    </w:tbl>
    <w:p w:rsidR="00667E31" w:rsidRDefault="00667E31" w:rsidP="00667E31">
      <w:pPr>
        <w:spacing w:after="0" w:line="24" w:lineRule="auto"/>
        <w:jc w:val="both"/>
        <w:rPr>
          <w:rFonts w:ascii="Times New Roman" w:eastAsia="Times New Roman" w:hAnsi="Times New Roman" w:cs="Times New Roman"/>
          <w:bCs/>
          <w:sz w:val="20"/>
          <w:szCs w:val="20"/>
        </w:rPr>
      </w:pPr>
    </w:p>
    <w:p w:rsidR="00667E31" w:rsidRDefault="00667E31" w:rsidP="00667E31">
      <w:pPr>
        <w:spacing w:after="0" w:line="24" w:lineRule="auto"/>
        <w:jc w:val="both"/>
        <w:rPr>
          <w:rFonts w:ascii="Times New Roman" w:eastAsia="Times New Roman" w:hAnsi="Times New Roman" w:cs="Times New Roman"/>
          <w:bCs/>
          <w:sz w:val="20"/>
          <w:szCs w:val="20"/>
        </w:rPr>
      </w:pPr>
    </w:p>
    <w:p w:rsidR="00667E31" w:rsidRDefault="00667E31" w:rsidP="00667E31">
      <w:pPr>
        <w:spacing w:after="0" w:line="24" w:lineRule="auto"/>
        <w:jc w:val="both"/>
        <w:rPr>
          <w:rFonts w:ascii="Times New Roman" w:eastAsia="Times New Roman" w:hAnsi="Times New Roman" w:cs="Times New Roman"/>
          <w:bCs/>
          <w:sz w:val="20"/>
          <w:szCs w:val="20"/>
        </w:rPr>
      </w:pPr>
    </w:p>
    <w:p w:rsidR="00667E31" w:rsidRDefault="00667E31" w:rsidP="00667E31">
      <w:pPr>
        <w:spacing w:after="0" w:line="24" w:lineRule="auto"/>
        <w:jc w:val="both"/>
        <w:rPr>
          <w:rFonts w:ascii="Times New Roman" w:eastAsia="Times New Roman" w:hAnsi="Times New Roman" w:cs="Times New Roman"/>
          <w:bCs/>
          <w:sz w:val="20"/>
          <w:szCs w:val="20"/>
        </w:rPr>
      </w:pPr>
    </w:p>
    <w:p w:rsidR="00667E31" w:rsidRDefault="00667E31" w:rsidP="00667E31">
      <w:pPr>
        <w:spacing w:after="0" w:line="240" w:lineRule="auto"/>
        <w:jc w:val="both"/>
        <w:rPr>
          <w:rFonts w:ascii="Times New Roman" w:eastAsia="Times New Roman" w:hAnsi="Times New Roman" w:cs="Times New Roman"/>
          <w:bCs/>
          <w:sz w:val="18"/>
          <w:szCs w:val="18"/>
        </w:rPr>
      </w:pPr>
    </w:p>
    <w:p w:rsidR="00667E31" w:rsidRDefault="00667E31" w:rsidP="00667E31">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Примечания.</w:t>
      </w:r>
    </w:p>
    <w:p w:rsidR="00667E31" w:rsidRDefault="00667E31" w:rsidP="00667E31">
      <w:pPr>
        <w:spacing w:after="0" w:line="240" w:lineRule="auto"/>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rPr>
        <w:t>Паспорт организации отдыха детей и их оздоровления размещается на сайте самих организаций либо их учредителей (балансодержателей)</w:t>
      </w:r>
      <w:r>
        <w:rPr>
          <w:rFonts w:ascii="Times New Roman" w:eastAsia="Times New Roman" w:hAnsi="Times New Roman" w:cs="Times New Roman"/>
          <w:b/>
          <w:i/>
          <w:sz w:val="18"/>
          <w:szCs w:val="18"/>
        </w:rPr>
        <w:t>.</w:t>
      </w:r>
    </w:p>
    <w:p w:rsidR="00667E31" w:rsidRDefault="00667E31" w:rsidP="00667E31">
      <w:pPr>
        <w:spacing w:after="0" w:line="240" w:lineRule="auto"/>
        <w:jc w:val="both"/>
        <w:rPr>
          <w:rFonts w:ascii="Times New Roman" w:eastAsia="Times New Roman" w:hAnsi="Times New Roman" w:cs="Times New Roman"/>
          <w:sz w:val="18"/>
          <w:szCs w:val="18"/>
        </w:rPr>
      </w:pPr>
      <w:proofErr w:type="gramStart"/>
      <w:r>
        <w:rPr>
          <w:rFonts w:ascii="Times New Roman" w:eastAsia="Times New Roman" w:hAnsi="Times New Roman" w:cs="Times New Roman"/>
          <w:bCs/>
          <w:sz w:val="18"/>
          <w:szCs w:val="18"/>
        </w:rPr>
        <w:t>Ответы на вопросы, требующие ответа «да» или «нет», заполняются соответственно «+» или «-».</w:t>
      </w:r>
      <w:proofErr w:type="gramEnd"/>
    </w:p>
    <w:p w:rsidR="00667E31" w:rsidRDefault="00667E31" w:rsidP="00667E3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Cs/>
          <w:sz w:val="18"/>
          <w:szCs w:val="18"/>
        </w:rPr>
        <w:t xml:space="preserve">Заполняется каждая позиция, соблюдается нумерация.  Не разрешается исключать наименования подкритериев или </w:t>
      </w:r>
      <w:proofErr w:type="gramStart"/>
      <w:r>
        <w:rPr>
          <w:rFonts w:ascii="Times New Roman" w:eastAsia="Times New Roman" w:hAnsi="Times New Roman" w:cs="Times New Roman"/>
          <w:bCs/>
          <w:sz w:val="18"/>
          <w:szCs w:val="18"/>
        </w:rPr>
        <w:t>заменять их на другие</w:t>
      </w:r>
      <w:proofErr w:type="gramEnd"/>
      <w:r>
        <w:rPr>
          <w:rFonts w:ascii="Times New Roman" w:eastAsia="Times New Roman" w:hAnsi="Times New Roman" w:cs="Times New Roman"/>
          <w:bCs/>
          <w:sz w:val="18"/>
          <w:szCs w:val="18"/>
        </w:rPr>
        <w:t>.</w:t>
      </w:r>
    </w:p>
    <w:p w:rsidR="00667E31" w:rsidRDefault="00667E31" w:rsidP="00667E3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Cs/>
          <w:sz w:val="18"/>
          <w:szCs w:val="18"/>
        </w:rPr>
        <w:t>При изменении любого показателя в таблице форма паспорта заполняется заново.</w:t>
      </w:r>
    </w:p>
    <w:p w:rsidR="00667E31" w:rsidRDefault="00667E31" w:rsidP="00667E31">
      <w:pPr>
        <w:spacing w:after="0" w:line="240" w:lineRule="auto"/>
        <w:rPr>
          <w:rFonts w:ascii="Times New Roman" w:eastAsia="Times New Roman" w:hAnsi="Times New Roman" w:cs="Times New Roman"/>
          <w:bCs/>
          <w:sz w:val="28"/>
          <w:szCs w:val="28"/>
        </w:rPr>
      </w:pPr>
    </w:p>
    <w:p w:rsidR="00667E31" w:rsidRPr="00667E31" w:rsidRDefault="00667E31" w:rsidP="00667E31">
      <w:pPr>
        <w:shd w:val="clear" w:color="auto" w:fill="FFFFFF"/>
        <w:spacing w:after="0" w:line="240" w:lineRule="auto"/>
        <w:ind w:right="-2"/>
        <w:contextualSpacing/>
        <w:textAlignment w:val="baseline"/>
        <w:rPr>
          <w:rFonts w:ascii="Times New Roman" w:eastAsia="Times New Roman" w:hAnsi="Times New Roman" w:cs="Times New Roman"/>
          <w:spacing w:val="2"/>
          <w:sz w:val="28"/>
          <w:szCs w:val="28"/>
          <w:u w:val="single"/>
        </w:rPr>
      </w:pPr>
      <w:r>
        <w:rPr>
          <w:rFonts w:ascii="Times New Roman" w:eastAsia="Times New Roman" w:hAnsi="Times New Roman" w:cs="Times New Roman"/>
          <w:spacing w:val="2"/>
          <w:sz w:val="28"/>
          <w:szCs w:val="28"/>
        </w:rPr>
        <w:t xml:space="preserve">Руководитель _____________  </w:t>
      </w:r>
      <w:r w:rsidRPr="00667E31">
        <w:rPr>
          <w:rFonts w:ascii="Times New Roman" w:eastAsia="Times New Roman" w:hAnsi="Times New Roman" w:cs="Times New Roman"/>
          <w:spacing w:val="2"/>
          <w:sz w:val="28"/>
          <w:szCs w:val="28"/>
          <w:u w:val="single"/>
        </w:rPr>
        <w:t>Р.Т.Шарапова</w:t>
      </w:r>
    </w:p>
    <w:p w:rsidR="00667E31" w:rsidRDefault="00667E31" w:rsidP="00667E31">
      <w:pPr>
        <w:shd w:val="clear" w:color="auto" w:fill="FFFFFF"/>
        <w:spacing w:after="0" w:line="240" w:lineRule="auto"/>
        <w:ind w:right="-2"/>
        <w:contextualSpacing/>
        <w:textAlignment w:val="baseline"/>
        <w:rPr>
          <w:rFonts w:ascii="Times New Roman" w:eastAsia="Times New Roman" w:hAnsi="Times New Roman" w:cs="Times New Roman"/>
          <w:spacing w:val="2"/>
          <w:sz w:val="18"/>
          <w:szCs w:val="18"/>
        </w:rPr>
      </w:pPr>
      <w:r>
        <w:rPr>
          <w:rFonts w:ascii="Times New Roman" w:eastAsia="Times New Roman" w:hAnsi="Times New Roman" w:cs="Times New Roman"/>
          <w:spacing w:val="2"/>
          <w:sz w:val="18"/>
          <w:szCs w:val="18"/>
        </w:rPr>
        <w:t xml:space="preserve">                                                  (подпись)              (расшифровка подписи)</w:t>
      </w:r>
    </w:p>
    <w:p w:rsidR="00667E31" w:rsidRDefault="00667E31" w:rsidP="00667E31">
      <w:pPr>
        <w:spacing w:after="0" w:line="240" w:lineRule="auto"/>
        <w:rPr>
          <w:rFonts w:ascii="Times New Roman" w:eastAsia="Calibri" w:hAnsi="Times New Roman" w:cs="Times New Roman"/>
          <w:sz w:val="24"/>
          <w:szCs w:val="24"/>
        </w:rPr>
      </w:pPr>
      <w:r>
        <w:rPr>
          <w:rFonts w:ascii="Times New Roman" w:eastAsia="Times New Roman" w:hAnsi="Times New Roman" w:cs="Times New Roman"/>
          <w:spacing w:val="2"/>
          <w:sz w:val="24"/>
          <w:szCs w:val="24"/>
        </w:rPr>
        <w:t>М.П</w:t>
      </w:r>
      <w:r>
        <w:rPr>
          <w:rFonts w:ascii="Times New Roman" w:eastAsia="Times New Roman" w:hAnsi="Times New Roman" w:cs="Times New Roman"/>
          <w:spacing w:val="2"/>
          <w:sz w:val="28"/>
          <w:szCs w:val="28"/>
        </w:rPr>
        <w:t>.</w:t>
      </w:r>
    </w:p>
    <w:sectPr w:rsidR="00667E31" w:rsidSect="00667E31">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E31" w:rsidRDefault="00667E31" w:rsidP="00667E31">
      <w:pPr>
        <w:spacing w:after="0" w:line="240" w:lineRule="auto"/>
      </w:pPr>
      <w:r>
        <w:separator/>
      </w:r>
    </w:p>
  </w:endnote>
  <w:endnote w:type="continuationSeparator" w:id="1">
    <w:p w:rsidR="00667E31" w:rsidRDefault="00667E31" w:rsidP="00667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E31" w:rsidRDefault="00667E31" w:rsidP="00667E31">
      <w:pPr>
        <w:spacing w:after="0" w:line="240" w:lineRule="auto"/>
      </w:pPr>
      <w:r>
        <w:separator/>
      </w:r>
    </w:p>
  </w:footnote>
  <w:footnote w:type="continuationSeparator" w:id="1">
    <w:p w:rsidR="00667E31" w:rsidRDefault="00667E31" w:rsidP="00667E31">
      <w:pPr>
        <w:spacing w:after="0" w:line="240" w:lineRule="auto"/>
      </w:pPr>
      <w:r>
        <w:continuationSeparator/>
      </w:r>
    </w:p>
  </w:footnote>
  <w:footnote w:id="2">
    <w:p w:rsidR="00667E31" w:rsidRDefault="00667E31" w:rsidP="00667E31">
      <w:pPr>
        <w:pStyle w:val="a6"/>
        <w:ind w:firstLine="708"/>
        <w:jc w:val="both"/>
      </w:pPr>
      <w:r>
        <w:rPr>
          <w:rStyle w:val="afb"/>
        </w:rPr>
        <w:footnoteRef/>
      </w:r>
      <w:r>
        <w:rPr>
          <w:sz w:val="18"/>
          <w:szCs w:val="18"/>
        </w:rPr>
        <w:t>Под особыми потребностями инвалидов понимаются потребности: детей-инвалидов по зрению, детей-инвалидов по слуху, детей-инвалидов,  не способных контролировать свое поведение, детей-инвалидов, требующих помощи при передвижении, детей-инвалидов, требующих постоянного постороннего ухода, детей-инвалидов, требующих постоянного сопровождения в общественных местах, а также потребности девочек-инвалидов.</w:t>
      </w:r>
    </w:p>
  </w:footnote>
  <w:footnote w:id="3">
    <w:p w:rsidR="00667E31" w:rsidRDefault="00667E31" w:rsidP="00667E31">
      <w:pPr>
        <w:pStyle w:val="a6"/>
        <w:ind w:firstLine="708"/>
        <w:jc w:val="both"/>
      </w:pPr>
      <w:r>
        <w:rPr>
          <w:rStyle w:val="afb"/>
        </w:rPr>
        <w:footnoteRef/>
      </w:r>
      <w:r>
        <w:rPr>
          <w:sz w:val="18"/>
          <w:szCs w:val="18"/>
        </w:rPr>
        <w:t xml:space="preserve">Степени доступности объекта определяются по следующим критериям: доступен полностью, частично доступен, условно доступен: доступными полностью должны признаваться объекты и услуги, полностью приспособленные к особым потребностям инвалидов и других </w:t>
      </w:r>
      <w:proofErr w:type="spellStart"/>
      <w:r>
        <w:rPr>
          <w:sz w:val="18"/>
          <w:szCs w:val="18"/>
        </w:rPr>
        <w:t>маломобильных</w:t>
      </w:r>
      <w:proofErr w:type="spellEnd"/>
      <w:r>
        <w:rPr>
          <w:sz w:val="18"/>
          <w:szCs w:val="18"/>
        </w:rPr>
        <w:t xml:space="preserve"> групп населения; частично доступными признаются объекты и услуги, частично приспособленные к особым потребностям инвалидов и других </w:t>
      </w:r>
      <w:proofErr w:type="spellStart"/>
      <w:r>
        <w:rPr>
          <w:sz w:val="18"/>
          <w:szCs w:val="18"/>
        </w:rPr>
        <w:t>маломобильных</w:t>
      </w:r>
      <w:proofErr w:type="spellEnd"/>
      <w:r>
        <w:rPr>
          <w:sz w:val="18"/>
          <w:szCs w:val="18"/>
        </w:rPr>
        <w:t xml:space="preserve"> групп населения; условно доступными признаются объекты и услуги, полностью не приспособленные к особым потребностям инвалидов и других </w:t>
      </w:r>
      <w:proofErr w:type="spellStart"/>
      <w:r>
        <w:rPr>
          <w:sz w:val="18"/>
          <w:szCs w:val="18"/>
        </w:rPr>
        <w:t>маломобильных</w:t>
      </w:r>
      <w:proofErr w:type="spellEnd"/>
      <w:r>
        <w:rPr>
          <w:sz w:val="18"/>
          <w:szCs w:val="18"/>
        </w:rPr>
        <w:t xml:space="preserve"> групп населения.</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E555A"/>
    <w:multiLevelType w:val="hybridMultilevel"/>
    <w:tmpl w:val="974EF530"/>
    <w:lvl w:ilvl="0" w:tplc="88F0E5CE">
      <w:start w:val="11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981148"/>
    <w:multiLevelType w:val="multilevel"/>
    <w:tmpl w:val="3DA676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67E31"/>
    <w:rsid w:val="0066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67E31"/>
    <w:pPr>
      <w:keepNext/>
      <w:autoSpaceDE w:val="0"/>
      <w:autoSpaceDN w:val="0"/>
      <w:spacing w:after="0" w:line="240" w:lineRule="auto"/>
      <w:ind w:left="-189" w:right="-27"/>
      <w:outlineLvl w:val="0"/>
    </w:pPr>
    <w:rPr>
      <w:rFonts w:ascii="Times New Roman" w:eastAsia="Times New Roman" w:hAnsi="Times New Roman" w:cs="Times New Roman"/>
      <w:b/>
      <w:bCs/>
      <w:sz w:val="16"/>
      <w:szCs w:val="16"/>
    </w:rPr>
  </w:style>
  <w:style w:type="paragraph" w:styleId="2">
    <w:name w:val="heading 2"/>
    <w:basedOn w:val="a"/>
    <w:next w:val="a"/>
    <w:link w:val="20"/>
    <w:semiHidden/>
    <w:unhideWhenUsed/>
    <w:qFormat/>
    <w:rsid w:val="00667E31"/>
    <w:pPr>
      <w:keepNext/>
      <w:autoSpaceDE w:val="0"/>
      <w:autoSpaceDN w:val="0"/>
      <w:spacing w:after="0" w:line="240" w:lineRule="auto"/>
      <w:ind w:left="-189" w:right="-27"/>
      <w:jc w:val="both"/>
      <w:outlineLvl w:val="1"/>
    </w:pPr>
    <w:rPr>
      <w:rFonts w:ascii="Times New Roman" w:eastAsia="Times New Roman" w:hAnsi="Times New Roman" w:cs="Times New Roman"/>
      <w:b/>
      <w:bCs/>
      <w:color w:val="000000"/>
      <w:sz w:val="20"/>
      <w:szCs w:val="20"/>
    </w:rPr>
  </w:style>
  <w:style w:type="paragraph" w:styleId="3">
    <w:name w:val="heading 3"/>
    <w:basedOn w:val="a"/>
    <w:next w:val="a"/>
    <w:link w:val="30"/>
    <w:semiHidden/>
    <w:unhideWhenUsed/>
    <w:qFormat/>
    <w:rsid w:val="00667E31"/>
    <w:pPr>
      <w:keepNext/>
      <w:spacing w:after="0" w:line="240" w:lineRule="auto"/>
      <w:ind w:left="4820" w:right="567"/>
      <w:jc w:val="right"/>
      <w:outlineLvl w:val="2"/>
    </w:pPr>
    <w:rPr>
      <w:rFonts w:ascii="Times New Roman" w:eastAsia="Times New Roman" w:hAnsi="Times New Roman" w:cs="Times New Roman"/>
      <w:sz w:val="28"/>
      <w:szCs w:val="20"/>
    </w:rPr>
  </w:style>
  <w:style w:type="paragraph" w:styleId="4">
    <w:name w:val="heading 4"/>
    <w:basedOn w:val="a"/>
    <w:next w:val="a"/>
    <w:link w:val="40"/>
    <w:semiHidden/>
    <w:unhideWhenUsed/>
    <w:qFormat/>
    <w:rsid w:val="00667E31"/>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semiHidden/>
    <w:unhideWhenUsed/>
    <w:qFormat/>
    <w:rsid w:val="00667E31"/>
    <w:pPr>
      <w:keepNext/>
      <w:spacing w:after="0" w:line="240" w:lineRule="auto"/>
      <w:ind w:left="4820" w:right="567"/>
      <w:jc w:val="center"/>
      <w:outlineLvl w:val="4"/>
    </w:pPr>
    <w:rPr>
      <w:rFonts w:ascii="Times New Roman" w:eastAsia="Times New Roman" w:hAnsi="Times New Roman" w:cs="Times New Roman"/>
      <w:b/>
      <w:bCs/>
      <w:sz w:val="28"/>
      <w:szCs w:val="20"/>
    </w:rPr>
  </w:style>
  <w:style w:type="paragraph" w:styleId="6">
    <w:name w:val="heading 6"/>
    <w:basedOn w:val="a"/>
    <w:next w:val="a"/>
    <w:link w:val="60"/>
    <w:semiHidden/>
    <w:unhideWhenUsed/>
    <w:qFormat/>
    <w:rsid w:val="00667E31"/>
    <w:pPr>
      <w:keepNext/>
      <w:spacing w:after="0" w:line="240" w:lineRule="auto"/>
      <w:jc w:val="right"/>
      <w:outlineLvl w:val="5"/>
    </w:pPr>
    <w:rPr>
      <w:rFonts w:ascii="Times New Roman" w:eastAsia="Times New Roman" w:hAnsi="Times New Roman" w:cs="Times New Roman"/>
      <w:b/>
      <w:bCs/>
      <w:sz w:val="28"/>
      <w:szCs w:val="20"/>
    </w:rPr>
  </w:style>
  <w:style w:type="paragraph" w:styleId="7">
    <w:name w:val="heading 7"/>
    <w:basedOn w:val="a"/>
    <w:next w:val="a"/>
    <w:link w:val="70"/>
    <w:uiPriority w:val="99"/>
    <w:semiHidden/>
    <w:unhideWhenUsed/>
    <w:qFormat/>
    <w:rsid w:val="00667E31"/>
    <w:pPr>
      <w:keepNext/>
      <w:spacing w:after="0" w:line="240" w:lineRule="auto"/>
      <w:jc w:val="both"/>
      <w:outlineLvl w:val="6"/>
    </w:pPr>
    <w:rPr>
      <w:rFonts w:ascii="Times New Roman" w:eastAsia="Times New Roman" w:hAnsi="Times New Roman" w:cs="Times New Roman"/>
      <w:bCs/>
      <w:sz w:val="28"/>
      <w:szCs w:val="20"/>
    </w:rPr>
  </w:style>
  <w:style w:type="paragraph" w:styleId="8">
    <w:name w:val="heading 8"/>
    <w:basedOn w:val="a"/>
    <w:next w:val="a"/>
    <w:link w:val="80"/>
    <w:uiPriority w:val="99"/>
    <w:semiHidden/>
    <w:unhideWhenUsed/>
    <w:qFormat/>
    <w:rsid w:val="00667E31"/>
    <w:pPr>
      <w:keepNext/>
      <w:spacing w:after="0" w:line="240" w:lineRule="auto"/>
      <w:ind w:firstLine="5670"/>
      <w:outlineLvl w:val="7"/>
    </w:pPr>
    <w:rPr>
      <w:rFonts w:ascii="Times New Roman" w:eastAsia="Times New Roman" w:hAnsi="Times New Roman" w:cs="Times New Roman"/>
      <w:sz w:val="28"/>
      <w:szCs w:val="20"/>
    </w:rPr>
  </w:style>
  <w:style w:type="paragraph" w:styleId="9">
    <w:name w:val="heading 9"/>
    <w:basedOn w:val="a"/>
    <w:next w:val="a"/>
    <w:link w:val="90"/>
    <w:uiPriority w:val="99"/>
    <w:semiHidden/>
    <w:unhideWhenUsed/>
    <w:qFormat/>
    <w:rsid w:val="00667E31"/>
    <w:pPr>
      <w:keepNext/>
      <w:spacing w:after="0" w:line="240" w:lineRule="auto"/>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7E31"/>
    <w:rPr>
      <w:rFonts w:ascii="Times New Roman" w:eastAsia="Times New Roman" w:hAnsi="Times New Roman" w:cs="Times New Roman"/>
      <w:b/>
      <w:bCs/>
      <w:sz w:val="16"/>
      <w:szCs w:val="16"/>
    </w:rPr>
  </w:style>
  <w:style w:type="character" w:customStyle="1" w:styleId="20">
    <w:name w:val="Заголовок 2 Знак"/>
    <w:basedOn w:val="a0"/>
    <w:link w:val="2"/>
    <w:semiHidden/>
    <w:rsid w:val="00667E31"/>
    <w:rPr>
      <w:rFonts w:ascii="Times New Roman" w:eastAsia="Times New Roman" w:hAnsi="Times New Roman" w:cs="Times New Roman"/>
      <w:b/>
      <w:bCs/>
      <w:color w:val="000000"/>
      <w:sz w:val="20"/>
      <w:szCs w:val="20"/>
    </w:rPr>
  </w:style>
  <w:style w:type="character" w:customStyle="1" w:styleId="30">
    <w:name w:val="Заголовок 3 Знак"/>
    <w:basedOn w:val="a0"/>
    <w:link w:val="3"/>
    <w:semiHidden/>
    <w:rsid w:val="00667E31"/>
    <w:rPr>
      <w:rFonts w:ascii="Times New Roman" w:eastAsia="Times New Roman" w:hAnsi="Times New Roman" w:cs="Times New Roman"/>
      <w:sz w:val="28"/>
      <w:szCs w:val="20"/>
    </w:rPr>
  </w:style>
  <w:style w:type="character" w:customStyle="1" w:styleId="40">
    <w:name w:val="Заголовок 4 Знак"/>
    <w:basedOn w:val="a0"/>
    <w:link w:val="4"/>
    <w:semiHidden/>
    <w:rsid w:val="00667E31"/>
    <w:rPr>
      <w:rFonts w:ascii="Times New Roman" w:eastAsia="Times New Roman" w:hAnsi="Times New Roman" w:cs="Times New Roman"/>
      <w:b/>
      <w:sz w:val="28"/>
      <w:szCs w:val="20"/>
    </w:rPr>
  </w:style>
  <w:style w:type="character" w:customStyle="1" w:styleId="50">
    <w:name w:val="Заголовок 5 Знак"/>
    <w:basedOn w:val="a0"/>
    <w:link w:val="5"/>
    <w:semiHidden/>
    <w:rsid w:val="00667E31"/>
    <w:rPr>
      <w:rFonts w:ascii="Times New Roman" w:eastAsia="Times New Roman" w:hAnsi="Times New Roman" w:cs="Times New Roman"/>
      <w:b/>
      <w:bCs/>
      <w:sz w:val="28"/>
      <w:szCs w:val="20"/>
    </w:rPr>
  </w:style>
  <w:style w:type="character" w:customStyle="1" w:styleId="60">
    <w:name w:val="Заголовок 6 Знак"/>
    <w:basedOn w:val="a0"/>
    <w:link w:val="6"/>
    <w:semiHidden/>
    <w:rsid w:val="00667E31"/>
    <w:rPr>
      <w:rFonts w:ascii="Times New Roman" w:eastAsia="Times New Roman" w:hAnsi="Times New Roman" w:cs="Times New Roman"/>
      <w:b/>
      <w:bCs/>
      <w:sz w:val="28"/>
      <w:szCs w:val="20"/>
    </w:rPr>
  </w:style>
  <w:style w:type="character" w:customStyle="1" w:styleId="70">
    <w:name w:val="Заголовок 7 Знак"/>
    <w:basedOn w:val="a0"/>
    <w:link w:val="7"/>
    <w:uiPriority w:val="99"/>
    <w:semiHidden/>
    <w:rsid w:val="00667E31"/>
    <w:rPr>
      <w:rFonts w:ascii="Times New Roman" w:eastAsia="Times New Roman" w:hAnsi="Times New Roman" w:cs="Times New Roman"/>
      <w:bCs/>
      <w:sz w:val="28"/>
      <w:szCs w:val="20"/>
    </w:rPr>
  </w:style>
  <w:style w:type="character" w:customStyle="1" w:styleId="80">
    <w:name w:val="Заголовок 8 Знак"/>
    <w:basedOn w:val="a0"/>
    <w:link w:val="8"/>
    <w:uiPriority w:val="99"/>
    <w:semiHidden/>
    <w:rsid w:val="00667E31"/>
    <w:rPr>
      <w:rFonts w:ascii="Times New Roman" w:eastAsia="Times New Roman" w:hAnsi="Times New Roman" w:cs="Times New Roman"/>
      <w:sz w:val="28"/>
      <w:szCs w:val="20"/>
    </w:rPr>
  </w:style>
  <w:style w:type="character" w:customStyle="1" w:styleId="90">
    <w:name w:val="Заголовок 9 Знак"/>
    <w:basedOn w:val="a0"/>
    <w:link w:val="9"/>
    <w:uiPriority w:val="99"/>
    <w:semiHidden/>
    <w:rsid w:val="00667E31"/>
    <w:rPr>
      <w:rFonts w:ascii="Times New Roman" w:eastAsia="Times New Roman" w:hAnsi="Times New Roman" w:cs="Times New Roman"/>
      <w:b/>
      <w:sz w:val="28"/>
      <w:szCs w:val="20"/>
    </w:rPr>
  </w:style>
  <w:style w:type="character" w:styleId="a3">
    <w:name w:val="Hyperlink"/>
    <w:uiPriority w:val="99"/>
    <w:semiHidden/>
    <w:unhideWhenUsed/>
    <w:rsid w:val="00667E31"/>
    <w:rPr>
      <w:color w:val="0000FF"/>
      <w:u w:val="single"/>
    </w:rPr>
  </w:style>
  <w:style w:type="character" w:styleId="a4">
    <w:name w:val="FollowedHyperlink"/>
    <w:basedOn w:val="a0"/>
    <w:uiPriority w:val="99"/>
    <w:semiHidden/>
    <w:unhideWhenUsed/>
    <w:rsid w:val="00667E31"/>
    <w:rPr>
      <w:color w:val="800080" w:themeColor="followedHyperlink"/>
      <w:u w:val="single"/>
    </w:rPr>
  </w:style>
  <w:style w:type="paragraph" w:styleId="a5">
    <w:name w:val="Normal (Web)"/>
    <w:basedOn w:val="a"/>
    <w:uiPriority w:val="99"/>
    <w:semiHidden/>
    <w:unhideWhenUsed/>
    <w:rsid w:val="00667E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667E31"/>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667E31"/>
    <w:rPr>
      <w:rFonts w:ascii="Times New Roman" w:eastAsia="Times New Roman" w:hAnsi="Times New Roman" w:cs="Times New Roman"/>
      <w:sz w:val="20"/>
      <w:szCs w:val="20"/>
    </w:rPr>
  </w:style>
  <w:style w:type="paragraph" w:styleId="a8">
    <w:name w:val="annotation text"/>
    <w:basedOn w:val="a"/>
    <w:link w:val="a9"/>
    <w:uiPriority w:val="99"/>
    <w:semiHidden/>
    <w:unhideWhenUsed/>
    <w:rsid w:val="00667E31"/>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667E31"/>
    <w:rPr>
      <w:rFonts w:ascii="Times New Roman" w:eastAsia="Times New Roman" w:hAnsi="Times New Roman" w:cs="Times New Roman"/>
      <w:sz w:val="20"/>
      <w:szCs w:val="20"/>
    </w:rPr>
  </w:style>
  <w:style w:type="paragraph" w:styleId="aa">
    <w:name w:val="header"/>
    <w:basedOn w:val="a"/>
    <w:link w:val="ab"/>
    <w:uiPriority w:val="99"/>
    <w:semiHidden/>
    <w:unhideWhenUsed/>
    <w:rsid w:val="00667E3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semiHidden/>
    <w:rsid w:val="00667E31"/>
    <w:rPr>
      <w:rFonts w:ascii="Times New Roman" w:eastAsia="Times New Roman" w:hAnsi="Times New Roman" w:cs="Times New Roman"/>
      <w:sz w:val="20"/>
      <w:szCs w:val="20"/>
    </w:rPr>
  </w:style>
  <w:style w:type="paragraph" w:styleId="ac">
    <w:name w:val="footer"/>
    <w:basedOn w:val="a"/>
    <w:link w:val="ad"/>
    <w:uiPriority w:val="99"/>
    <w:semiHidden/>
    <w:unhideWhenUsed/>
    <w:rsid w:val="00667E3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semiHidden/>
    <w:rsid w:val="00667E31"/>
    <w:rPr>
      <w:rFonts w:ascii="Times New Roman" w:eastAsia="Times New Roman" w:hAnsi="Times New Roman" w:cs="Times New Roman"/>
      <w:sz w:val="20"/>
      <w:szCs w:val="20"/>
    </w:rPr>
  </w:style>
  <w:style w:type="paragraph" w:styleId="ae">
    <w:name w:val="endnote text"/>
    <w:basedOn w:val="a"/>
    <w:link w:val="af"/>
    <w:uiPriority w:val="99"/>
    <w:semiHidden/>
    <w:unhideWhenUsed/>
    <w:rsid w:val="00667E31"/>
    <w:pPr>
      <w:spacing w:after="0" w:line="240" w:lineRule="auto"/>
    </w:pPr>
    <w:rPr>
      <w:rFonts w:ascii="Times New Roman" w:eastAsia="Times New Roman" w:hAnsi="Times New Roman" w:cs="Times New Roman"/>
      <w:sz w:val="20"/>
      <w:szCs w:val="20"/>
    </w:rPr>
  </w:style>
  <w:style w:type="character" w:customStyle="1" w:styleId="af">
    <w:name w:val="Текст концевой сноски Знак"/>
    <w:basedOn w:val="a0"/>
    <w:link w:val="ae"/>
    <w:uiPriority w:val="99"/>
    <w:semiHidden/>
    <w:rsid w:val="00667E31"/>
    <w:rPr>
      <w:rFonts w:ascii="Times New Roman" w:eastAsia="Times New Roman" w:hAnsi="Times New Roman" w:cs="Times New Roman"/>
      <w:sz w:val="20"/>
      <w:szCs w:val="20"/>
    </w:rPr>
  </w:style>
  <w:style w:type="paragraph" w:styleId="af0">
    <w:name w:val="Title"/>
    <w:basedOn w:val="a"/>
    <w:link w:val="af1"/>
    <w:uiPriority w:val="99"/>
    <w:qFormat/>
    <w:rsid w:val="00667E31"/>
    <w:pPr>
      <w:spacing w:after="0" w:line="240" w:lineRule="auto"/>
      <w:jc w:val="center"/>
    </w:pPr>
    <w:rPr>
      <w:rFonts w:ascii="Times New Roman" w:eastAsia="Times New Roman" w:hAnsi="Times New Roman" w:cs="Times New Roman"/>
      <w:b/>
      <w:sz w:val="32"/>
      <w:szCs w:val="20"/>
    </w:rPr>
  </w:style>
  <w:style w:type="character" w:customStyle="1" w:styleId="af1">
    <w:name w:val="Название Знак"/>
    <w:basedOn w:val="a0"/>
    <w:link w:val="af0"/>
    <w:uiPriority w:val="99"/>
    <w:rsid w:val="00667E31"/>
    <w:rPr>
      <w:rFonts w:ascii="Times New Roman" w:eastAsia="Times New Roman" w:hAnsi="Times New Roman" w:cs="Times New Roman"/>
      <w:b/>
      <w:sz w:val="32"/>
      <w:szCs w:val="20"/>
    </w:rPr>
  </w:style>
  <w:style w:type="paragraph" w:styleId="af2">
    <w:name w:val="Body Text"/>
    <w:basedOn w:val="a"/>
    <w:link w:val="af3"/>
    <w:uiPriority w:val="99"/>
    <w:semiHidden/>
    <w:unhideWhenUsed/>
    <w:rsid w:val="00667E31"/>
    <w:pPr>
      <w:spacing w:after="120" w:line="240" w:lineRule="auto"/>
    </w:pPr>
    <w:rPr>
      <w:rFonts w:ascii="Times New Roman" w:eastAsia="Times New Roman" w:hAnsi="Times New Roman" w:cs="Times New Roman"/>
      <w:sz w:val="20"/>
      <w:szCs w:val="20"/>
    </w:rPr>
  </w:style>
  <w:style w:type="character" w:customStyle="1" w:styleId="af3">
    <w:name w:val="Основной текст Знак"/>
    <w:basedOn w:val="a0"/>
    <w:link w:val="af2"/>
    <w:uiPriority w:val="99"/>
    <w:semiHidden/>
    <w:rsid w:val="00667E31"/>
    <w:rPr>
      <w:rFonts w:ascii="Times New Roman" w:eastAsia="Times New Roman" w:hAnsi="Times New Roman" w:cs="Times New Roman"/>
      <w:sz w:val="20"/>
      <w:szCs w:val="20"/>
    </w:rPr>
  </w:style>
  <w:style w:type="paragraph" w:styleId="af4">
    <w:name w:val="Body Text Indent"/>
    <w:basedOn w:val="a"/>
    <w:link w:val="af5"/>
    <w:uiPriority w:val="99"/>
    <w:semiHidden/>
    <w:unhideWhenUsed/>
    <w:rsid w:val="00667E31"/>
    <w:pPr>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uiPriority w:val="99"/>
    <w:semiHidden/>
    <w:rsid w:val="00667E31"/>
    <w:rPr>
      <w:rFonts w:ascii="Times New Roman" w:eastAsia="Times New Roman" w:hAnsi="Times New Roman" w:cs="Times New Roman"/>
      <w:sz w:val="20"/>
      <w:szCs w:val="20"/>
    </w:rPr>
  </w:style>
  <w:style w:type="paragraph" w:styleId="31">
    <w:name w:val="Body Text 3"/>
    <w:basedOn w:val="a"/>
    <w:link w:val="32"/>
    <w:uiPriority w:val="99"/>
    <w:semiHidden/>
    <w:unhideWhenUsed/>
    <w:rsid w:val="00667E31"/>
    <w:pPr>
      <w:autoSpaceDE w:val="0"/>
      <w:autoSpaceDN w:val="0"/>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uiPriority w:val="99"/>
    <w:semiHidden/>
    <w:rsid w:val="00667E31"/>
    <w:rPr>
      <w:rFonts w:ascii="Times New Roman" w:eastAsia="Times New Roman" w:hAnsi="Times New Roman" w:cs="Times New Roman"/>
      <w:sz w:val="24"/>
      <w:szCs w:val="20"/>
    </w:rPr>
  </w:style>
  <w:style w:type="paragraph" w:styleId="af6">
    <w:name w:val="annotation subject"/>
    <w:basedOn w:val="a8"/>
    <w:next w:val="a8"/>
    <w:link w:val="af7"/>
    <w:uiPriority w:val="99"/>
    <w:semiHidden/>
    <w:unhideWhenUsed/>
    <w:rsid w:val="00667E31"/>
    <w:rPr>
      <w:b/>
      <w:bCs/>
    </w:rPr>
  </w:style>
  <w:style w:type="character" w:customStyle="1" w:styleId="af7">
    <w:name w:val="Тема примечания Знак"/>
    <w:basedOn w:val="a9"/>
    <w:link w:val="af6"/>
    <w:uiPriority w:val="99"/>
    <w:semiHidden/>
    <w:rsid w:val="00667E31"/>
    <w:rPr>
      <w:b/>
      <w:bCs/>
    </w:rPr>
  </w:style>
  <w:style w:type="paragraph" w:styleId="af8">
    <w:name w:val="Balloon Text"/>
    <w:basedOn w:val="a"/>
    <w:link w:val="af9"/>
    <w:uiPriority w:val="99"/>
    <w:semiHidden/>
    <w:unhideWhenUsed/>
    <w:rsid w:val="00667E31"/>
    <w:pPr>
      <w:spacing w:after="0" w:line="240" w:lineRule="auto"/>
    </w:pPr>
    <w:rPr>
      <w:rFonts w:ascii="Tahoma" w:eastAsia="Calibri" w:hAnsi="Tahoma" w:cs="Tahoma"/>
      <w:sz w:val="16"/>
      <w:szCs w:val="16"/>
      <w:lang w:eastAsia="en-US"/>
    </w:rPr>
  </w:style>
  <w:style w:type="character" w:customStyle="1" w:styleId="af9">
    <w:name w:val="Текст выноски Знак"/>
    <w:basedOn w:val="a0"/>
    <w:link w:val="af8"/>
    <w:uiPriority w:val="99"/>
    <w:semiHidden/>
    <w:rsid w:val="00667E31"/>
    <w:rPr>
      <w:rFonts w:ascii="Tahoma" w:eastAsia="Calibri" w:hAnsi="Tahoma" w:cs="Tahoma"/>
      <w:sz w:val="16"/>
      <w:szCs w:val="16"/>
      <w:lang w:eastAsia="en-US"/>
    </w:rPr>
  </w:style>
  <w:style w:type="paragraph" w:styleId="afa">
    <w:name w:val="List Paragraph"/>
    <w:basedOn w:val="a"/>
    <w:uiPriority w:val="34"/>
    <w:qFormat/>
    <w:rsid w:val="00667E31"/>
    <w:pPr>
      <w:spacing w:after="0" w:line="240" w:lineRule="auto"/>
      <w:ind w:left="720"/>
      <w:contextualSpacing/>
    </w:pPr>
    <w:rPr>
      <w:rFonts w:ascii="Times New Roman" w:eastAsia="Times New Roman" w:hAnsi="Times New Roman" w:cs="Times New Roman"/>
      <w:sz w:val="20"/>
      <w:szCs w:val="20"/>
    </w:rPr>
  </w:style>
  <w:style w:type="paragraph" w:customStyle="1" w:styleId="ConsPlusTitle">
    <w:name w:val="ConsPlusTitle"/>
    <w:uiPriority w:val="99"/>
    <w:semiHidden/>
    <w:rsid w:val="00667E31"/>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paragraph" w:customStyle="1" w:styleId="ConsPlusNormal">
    <w:name w:val="ConsPlusNormal"/>
    <w:uiPriority w:val="99"/>
    <w:semiHidden/>
    <w:rsid w:val="00667E31"/>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headertext">
    <w:name w:val="headertext"/>
    <w:basedOn w:val="a"/>
    <w:uiPriority w:val="99"/>
    <w:semiHidden/>
    <w:rsid w:val="00667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667E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semiHidden/>
    <w:rsid w:val="00667E3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semiHidden/>
    <w:rsid w:val="00667E3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667E3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Знак1 Знак Знак Знак Знак Знак Знак"/>
    <w:basedOn w:val="a"/>
    <w:uiPriority w:val="99"/>
    <w:semiHidden/>
    <w:rsid w:val="00667E31"/>
    <w:pPr>
      <w:spacing w:after="160" w:line="240" w:lineRule="exact"/>
    </w:pPr>
    <w:rPr>
      <w:rFonts w:ascii="Verdana" w:eastAsia="Times New Roman" w:hAnsi="Verdana" w:cs="Times New Roman"/>
      <w:sz w:val="20"/>
      <w:szCs w:val="20"/>
      <w:lang w:val="en-US" w:eastAsia="en-US"/>
    </w:rPr>
  </w:style>
  <w:style w:type="paragraph" w:customStyle="1" w:styleId="Heading">
    <w:name w:val="Heading"/>
    <w:uiPriority w:val="99"/>
    <w:semiHidden/>
    <w:rsid w:val="00667E31"/>
    <w:pPr>
      <w:autoSpaceDE w:val="0"/>
      <w:autoSpaceDN w:val="0"/>
      <w:adjustRightInd w:val="0"/>
      <w:spacing w:after="0" w:line="240" w:lineRule="auto"/>
    </w:pPr>
    <w:rPr>
      <w:rFonts w:ascii="Arial" w:eastAsia="Times New Roman" w:hAnsi="Arial" w:cs="Arial"/>
      <w:b/>
      <w:bCs/>
    </w:rPr>
  </w:style>
  <w:style w:type="paragraph" w:customStyle="1" w:styleId="formattext">
    <w:name w:val="formattext"/>
    <w:basedOn w:val="a"/>
    <w:uiPriority w:val="99"/>
    <w:semiHidden/>
    <w:rsid w:val="00667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uiPriority w:val="99"/>
    <w:semiHidden/>
    <w:rsid w:val="00667E31"/>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TitlePage">
    <w:name w:val="ConsPlusTitlePage"/>
    <w:uiPriority w:val="99"/>
    <w:semiHidden/>
    <w:rsid w:val="00667E31"/>
    <w:pPr>
      <w:autoSpaceDE w:val="0"/>
      <w:autoSpaceDN w:val="0"/>
      <w:adjustRightInd w:val="0"/>
      <w:spacing w:after="0" w:line="240" w:lineRule="auto"/>
    </w:pPr>
    <w:rPr>
      <w:rFonts w:ascii="Tahoma" w:eastAsia="Calibri" w:hAnsi="Tahoma" w:cs="Tahoma"/>
      <w:lang w:eastAsia="en-US"/>
    </w:rPr>
  </w:style>
  <w:style w:type="paragraph" w:customStyle="1" w:styleId="ConsPlusJurTerm">
    <w:name w:val="ConsPlusJurTerm"/>
    <w:uiPriority w:val="99"/>
    <w:semiHidden/>
    <w:rsid w:val="00667E31"/>
    <w:pPr>
      <w:autoSpaceDE w:val="0"/>
      <w:autoSpaceDN w:val="0"/>
      <w:adjustRightInd w:val="0"/>
      <w:spacing w:after="0" w:line="240" w:lineRule="auto"/>
    </w:pPr>
    <w:rPr>
      <w:rFonts w:ascii="Arial" w:eastAsia="Calibri" w:hAnsi="Arial" w:cs="Arial"/>
      <w:sz w:val="26"/>
      <w:szCs w:val="26"/>
      <w:lang w:eastAsia="en-US"/>
    </w:rPr>
  </w:style>
  <w:style w:type="paragraph" w:customStyle="1" w:styleId="12">
    <w:name w:val="Абзац списка1"/>
    <w:basedOn w:val="a"/>
    <w:uiPriority w:val="99"/>
    <w:semiHidden/>
    <w:rsid w:val="00667E31"/>
    <w:pPr>
      <w:spacing w:after="0" w:line="240" w:lineRule="auto"/>
      <w:ind w:left="720"/>
      <w:contextualSpacing/>
    </w:pPr>
    <w:rPr>
      <w:rFonts w:ascii="Times New Roman" w:eastAsia="Calibri" w:hAnsi="Times New Roman" w:cs="Times New Roman"/>
      <w:sz w:val="20"/>
      <w:szCs w:val="20"/>
    </w:rPr>
  </w:style>
  <w:style w:type="character" w:styleId="afb">
    <w:name w:val="footnote reference"/>
    <w:basedOn w:val="a0"/>
    <w:semiHidden/>
    <w:unhideWhenUsed/>
    <w:rsid w:val="00667E31"/>
    <w:rPr>
      <w:vertAlign w:val="superscript"/>
    </w:rPr>
  </w:style>
  <w:style w:type="character" w:styleId="afc">
    <w:name w:val="endnote reference"/>
    <w:basedOn w:val="a0"/>
    <w:uiPriority w:val="99"/>
    <w:semiHidden/>
    <w:unhideWhenUsed/>
    <w:rsid w:val="00667E31"/>
    <w:rPr>
      <w:vertAlign w:val="superscript"/>
    </w:rPr>
  </w:style>
  <w:style w:type="character" w:customStyle="1" w:styleId="13">
    <w:name w:val="Основной текст Знак1"/>
    <w:basedOn w:val="a0"/>
    <w:uiPriority w:val="99"/>
    <w:semiHidden/>
    <w:rsid w:val="00667E31"/>
    <w:rPr>
      <w:rFonts w:ascii="Times New Roman" w:eastAsia="Times New Roman" w:hAnsi="Times New Roman" w:cs="Times New Roman" w:hint="default"/>
      <w:sz w:val="20"/>
      <w:szCs w:val="20"/>
      <w:lang w:eastAsia="ru-RU"/>
    </w:rPr>
  </w:style>
  <w:style w:type="character" w:customStyle="1" w:styleId="14">
    <w:name w:val="Текст примечания Знак1"/>
    <w:basedOn w:val="a0"/>
    <w:uiPriority w:val="99"/>
    <w:semiHidden/>
    <w:rsid w:val="00667E31"/>
    <w:rPr>
      <w:rFonts w:ascii="Times New Roman" w:eastAsia="Times New Roman" w:hAnsi="Times New Roman" w:cs="Times New Roman" w:hint="default"/>
      <w:sz w:val="20"/>
      <w:szCs w:val="20"/>
      <w:lang w:eastAsia="ru-RU"/>
    </w:rPr>
  </w:style>
  <w:style w:type="character" w:customStyle="1" w:styleId="15">
    <w:name w:val="Тема примечания Знак1"/>
    <w:basedOn w:val="14"/>
    <w:uiPriority w:val="99"/>
    <w:semiHidden/>
    <w:rsid w:val="00667E31"/>
    <w:rPr>
      <w:b/>
      <w:bCs/>
    </w:rPr>
  </w:style>
  <w:style w:type="character" w:customStyle="1" w:styleId="16">
    <w:name w:val="Основной текст с отступом Знак1"/>
    <w:basedOn w:val="a0"/>
    <w:uiPriority w:val="99"/>
    <w:semiHidden/>
    <w:rsid w:val="00667E31"/>
    <w:rPr>
      <w:rFonts w:ascii="Times New Roman" w:eastAsia="Times New Roman" w:hAnsi="Times New Roman" w:cs="Times New Roman" w:hint="default"/>
      <w:sz w:val="20"/>
      <w:szCs w:val="20"/>
      <w:lang w:eastAsia="ru-RU"/>
    </w:rPr>
  </w:style>
  <w:style w:type="character" w:customStyle="1" w:styleId="extended-textshort">
    <w:name w:val="extended-text__short"/>
    <w:basedOn w:val="a0"/>
    <w:rsid w:val="00667E31"/>
  </w:style>
  <w:style w:type="table" w:styleId="afd">
    <w:name w:val="Table Grid"/>
    <w:basedOn w:val="a1"/>
    <w:uiPriority w:val="59"/>
    <w:rsid w:val="00667E3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667E3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667E3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667E3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667E3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667E3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667E3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667E3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22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lashsosh@rambler.ru" TargetMode="External"/><Relationship Id="rId3" Type="http://schemas.openxmlformats.org/officeDocument/2006/relationships/settings" Target="settings.xml"/><Relationship Id="rId7" Type="http://schemas.openxmlformats.org/officeDocument/2006/relationships/hyperlink" Target="mailto:lyceum@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2253</Words>
  <Characters>12843</Characters>
  <Application>Microsoft Office Word</Application>
  <DocSecurity>0</DocSecurity>
  <Lines>107</Lines>
  <Paragraphs>30</Paragraphs>
  <ScaleCrop>false</ScaleCrop>
  <Company/>
  <LinksUpToDate>false</LinksUpToDate>
  <CharactersWithSpaces>15066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2020-06-18T04:34:00Z</dcterms:created>
  <dcterms:modified xsi:type="dcterms:W3CDTF">2020-06-18T04:37:00Z</dcterms:modified>
</cp:coreProperties>
</file>